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4626A" w14:textId="77777777" w:rsidR="00834994" w:rsidRPr="00834994" w:rsidRDefault="00834994" w:rsidP="00834994">
      <w:pPr>
        <w:ind w:left="6480" w:firstLine="41"/>
        <w:contextualSpacing/>
        <w:jc w:val="right"/>
        <w:rPr>
          <w:b/>
          <w:lang w:eastAsia="lv-LV"/>
        </w:rPr>
      </w:pPr>
      <w:bookmarkStart w:id="0" w:name="_GoBack"/>
      <w:bookmarkEnd w:id="0"/>
      <w:r w:rsidRPr="00834994">
        <w:rPr>
          <w:b/>
          <w:lang w:eastAsia="lv-LV"/>
        </w:rPr>
        <w:t>PIELIKUMS</w:t>
      </w:r>
    </w:p>
    <w:p w14:paraId="50B04304" w14:textId="77777777" w:rsidR="00834994" w:rsidRPr="00834994" w:rsidRDefault="00834994" w:rsidP="00834994">
      <w:pPr>
        <w:ind w:left="2880" w:firstLine="720"/>
        <w:contextualSpacing/>
        <w:jc w:val="right"/>
        <w:rPr>
          <w:lang w:eastAsia="lv-LV"/>
        </w:rPr>
      </w:pPr>
      <w:r w:rsidRPr="00834994">
        <w:rPr>
          <w:lang w:eastAsia="lv-LV"/>
        </w:rPr>
        <w:t xml:space="preserve">Limbažu novada domes </w:t>
      </w:r>
    </w:p>
    <w:p w14:paraId="1507C75F" w14:textId="2A555278" w:rsidR="00834994" w:rsidRPr="00834994" w:rsidRDefault="00834994" w:rsidP="00834994">
      <w:pPr>
        <w:contextualSpacing/>
        <w:jc w:val="right"/>
        <w:rPr>
          <w:lang w:eastAsia="lv-LV"/>
        </w:rPr>
      </w:pPr>
      <w:r w:rsidRPr="00834994">
        <w:rPr>
          <w:lang w:eastAsia="lv-LV"/>
        </w:rPr>
        <w:t>24.11.2022. sēdes lēmumam Nr.</w:t>
      </w:r>
      <w:r w:rsidR="00CB0B5B">
        <w:rPr>
          <w:lang w:eastAsia="lv-LV"/>
        </w:rPr>
        <w:t>1134</w:t>
      </w:r>
    </w:p>
    <w:p w14:paraId="667855F6" w14:textId="11212EBA" w:rsidR="00834994" w:rsidRPr="00834994" w:rsidRDefault="00834994" w:rsidP="00834994">
      <w:pPr>
        <w:widowControl w:val="0"/>
        <w:suppressAutoHyphens/>
        <w:contextualSpacing/>
        <w:jc w:val="right"/>
        <w:rPr>
          <w:lang w:eastAsia="lv-LV"/>
        </w:rPr>
      </w:pPr>
      <w:r w:rsidRPr="00834994">
        <w:rPr>
          <w:lang w:eastAsia="lv-LV"/>
        </w:rPr>
        <w:t>(protokols Nr.</w:t>
      </w:r>
      <w:r w:rsidR="00CB0B5B">
        <w:rPr>
          <w:lang w:eastAsia="lv-LV"/>
        </w:rPr>
        <w:t>17</w:t>
      </w:r>
      <w:r w:rsidRPr="00834994">
        <w:rPr>
          <w:lang w:eastAsia="lv-LV"/>
        </w:rPr>
        <w:t xml:space="preserve">, </w:t>
      </w:r>
      <w:r w:rsidR="00CB0B5B">
        <w:rPr>
          <w:lang w:eastAsia="lv-LV"/>
        </w:rPr>
        <w:t>36</w:t>
      </w:r>
      <w:r w:rsidRPr="00834994">
        <w:rPr>
          <w:lang w:eastAsia="lv-LV"/>
        </w:rPr>
        <w:t>.)</w:t>
      </w:r>
    </w:p>
    <w:p w14:paraId="17D5C60C" w14:textId="77777777" w:rsidR="0035325A" w:rsidRDefault="0035325A" w:rsidP="00C222ED">
      <w:pPr>
        <w:jc w:val="center"/>
        <w:rPr>
          <w:b/>
        </w:rPr>
      </w:pPr>
    </w:p>
    <w:p w14:paraId="36A62126" w14:textId="7F1B722D" w:rsidR="00E15A80" w:rsidRPr="00F75D63" w:rsidRDefault="0084162F" w:rsidP="00C222ED">
      <w:pPr>
        <w:jc w:val="center"/>
        <w:rPr>
          <w:b/>
        </w:rPr>
      </w:pPr>
      <w:r w:rsidRPr="00F75D63">
        <w:rPr>
          <w:b/>
        </w:rPr>
        <w:t>Nekustamā īpašuma</w:t>
      </w:r>
      <w:r w:rsidR="00B44AF0" w:rsidRPr="00F75D63">
        <w:rPr>
          <w:b/>
        </w:rPr>
        <w:t xml:space="preserve"> </w:t>
      </w:r>
      <w:r w:rsidR="00834994">
        <w:rPr>
          <w:b/>
        </w:rPr>
        <w:t>Smilšu</w:t>
      </w:r>
      <w:r w:rsidR="00090D33">
        <w:rPr>
          <w:b/>
        </w:rPr>
        <w:t xml:space="preserve"> iel</w:t>
      </w:r>
      <w:r w:rsidR="00482F8A">
        <w:rPr>
          <w:b/>
        </w:rPr>
        <w:t>a</w:t>
      </w:r>
      <w:r w:rsidR="00090D33">
        <w:rPr>
          <w:b/>
        </w:rPr>
        <w:t xml:space="preserve"> </w:t>
      </w:r>
      <w:r w:rsidR="00482F8A">
        <w:rPr>
          <w:b/>
        </w:rPr>
        <w:t>1</w:t>
      </w:r>
      <w:r w:rsidR="00834994">
        <w:rPr>
          <w:b/>
        </w:rPr>
        <w:t>5A</w:t>
      </w:r>
      <w:r w:rsidR="00090D33">
        <w:rPr>
          <w:b/>
        </w:rPr>
        <w:t>, Salacgrīvā</w:t>
      </w:r>
    </w:p>
    <w:p w14:paraId="36A62128" w14:textId="5231390F" w:rsidR="00C222ED" w:rsidRPr="00625259" w:rsidRDefault="0084162F" w:rsidP="00FD416B">
      <w:pPr>
        <w:jc w:val="center"/>
        <w:rPr>
          <w:b/>
        </w:rPr>
      </w:pPr>
      <w:r w:rsidRPr="00625259">
        <w:rPr>
          <w:b/>
        </w:rPr>
        <w:t>izsoles noteikumi</w:t>
      </w:r>
      <w:r w:rsidR="00296B3D" w:rsidRPr="00625259">
        <w:rPr>
          <w:b/>
        </w:rPr>
        <w:t xml:space="preserve"> un turpmākās izmantošanas nosacījumi</w:t>
      </w:r>
    </w:p>
    <w:p w14:paraId="36A62129" w14:textId="77777777" w:rsidR="00C222ED" w:rsidRPr="00100A34" w:rsidRDefault="00C222ED" w:rsidP="00C222ED">
      <w:pPr>
        <w:jc w:val="both"/>
      </w:pPr>
    </w:p>
    <w:p w14:paraId="36A6212A" w14:textId="7F3E6AA2" w:rsidR="00C222ED" w:rsidRPr="00515F90" w:rsidRDefault="003E0528" w:rsidP="003E0528">
      <w:pPr>
        <w:jc w:val="both"/>
        <w:rPr>
          <w:b/>
          <w:bCs/>
        </w:rPr>
      </w:pPr>
      <w:r w:rsidRPr="00515F90">
        <w:rPr>
          <w:b/>
          <w:bCs/>
        </w:rPr>
        <w:t xml:space="preserve">1. </w:t>
      </w:r>
      <w:bookmarkStart w:id="1" w:name="_Hlk13158442"/>
      <w:r w:rsidR="00B04990" w:rsidRPr="00B04990">
        <w:rPr>
          <w:b/>
          <w:bCs/>
        </w:rPr>
        <w:t xml:space="preserve">VISPĀRĪGIE NOSACĪJUMI </w:t>
      </w:r>
      <w:r w:rsidR="00B04990">
        <w:rPr>
          <w:b/>
          <w:bCs/>
        </w:rPr>
        <w:t xml:space="preserve">UN </w:t>
      </w:r>
      <w:r w:rsidR="00C222ED" w:rsidRPr="00515F90">
        <w:rPr>
          <w:b/>
          <w:bCs/>
        </w:rPr>
        <w:t xml:space="preserve">IZSOLĀMĀ </w:t>
      </w:r>
      <w:r w:rsidR="00A87B6C" w:rsidRPr="00515F90">
        <w:rPr>
          <w:b/>
          <w:bCs/>
        </w:rPr>
        <w:t>ĪPAŠUMA</w:t>
      </w:r>
      <w:r w:rsidR="0093564F" w:rsidRPr="00515F90">
        <w:rPr>
          <w:b/>
          <w:bCs/>
        </w:rPr>
        <w:t xml:space="preserve"> </w:t>
      </w:r>
      <w:bookmarkEnd w:id="1"/>
      <w:r w:rsidR="00C222ED" w:rsidRPr="00515F90">
        <w:rPr>
          <w:b/>
          <w:bCs/>
        </w:rPr>
        <w:t>RAKSTUROJUMS</w:t>
      </w:r>
    </w:p>
    <w:p w14:paraId="36A6212B" w14:textId="2748E584" w:rsidR="00C222ED" w:rsidRPr="00D5588D" w:rsidRDefault="006F3658" w:rsidP="00836F5A">
      <w:pPr>
        <w:pStyle w:val="Pamatteksts2"/>
        <w:jc w:val="both"/>
        <w:rPr>
          <w:sz w:val="24"/>
          <w:szCs w:val="24"/>
        </w:rPr>
      </w:pPr>
      <w:r w:rsidRPr="00836F5A">
        <w:rPr>
          <w:sz w:val="24"/>
          <w:szCs w:val="24"/>
        </w:rPr>
        <w:t>1.1</w:t>
      </w:r>
      <w:r w:rsidR="001948E3" w:rsidRPr="00836F5A">
        <w:rPr>
          <w:sz w:val="24"/>
          <w:szCs w:val="24"/>
        </w:rPr>
        <w:t xml:space="preserve">. </w:t>
      </w:r>
      <w:r w:rsidR="00D60050">
        <w:rPr>
          <w:sz w:val="24"/>
          <w:szCs w:val="24"/>
        </w:rPr>
        <w:t>N</w:t>
      </w:r>
      <w:r w:rsidR="00D60050" w:rsidRPr="00AD574B">
        <w:rPr>
          <w:sz w:val="24"/>
          <w:szCs w:val="24"/>
        </w:rPr>
        <w:t xml:space="preserve">ekustamais īpašums </w:t>
      </w:r>
      <w:r w:rsidR="0091290C" w:rsidRPr="0091290C">
        <w:rPr>
          <w:sz w:val="24"/>
          <w:szCs w:val="24"/>
        </w:rPr>
        <w:t xml:space="preserve">Smilšu ielā 15A, Salacgrīvā, kadastra Nr. 6615 003 0139, kas sastāv no zemes vienības ar kadastra apz.6615 003 0139 (1156 </w:t>
      </w:r>
      <w:proofErr w:type="spellStart"/>
      <w:r w:rsidR="0091290C" w:rsidRPr="0091290C">
        <w:rPr>
          <w:sz w:val="24"/>
          <w:szCs w:val="24"/>
        </w:rPr>
        <w:t>kv.m</w:t>
      </w:r>
      <w:proofErr w:type="spellEnd"/>
      <w:r w:rsidR="0091290C" w:rsidRPr="0091290C">
        <w:rPr>
          <w:sz w:val="24"/>
          <w:szCs w:val="24"/>
        </w:rPr>
        <w:t xml:space="preserve"> platībā) un katlu mājas, kadastra </w:t>
      </w:r>
      <w:proofErr w:type="spellStart"/>
      <w:r w:rsidR="0091290C" w:rsidRPr="0091290C">
        <w:rPr>
          <w:sz w:val="24"/>
          <w:szCs w:val="24"/>
        </w:rPr>
        <w:t>apz</w:t>
      </w:r>
      <w:proofErr w:type="spellEnd"/>
      <w:r w:rsidR="0091290C" w:rsidRPr="0091290C">
        <w:rPr>
          <w:sz w:val="24"/>
          <w:szCs w:val="24"/>
        </w:rPr>
        <w:t>. 6615 003 0139 001</w:t>
      </w:r>
      <w:r w:rsidR="006A1AEE" w:rsidRPr="00D5588D">
        <w:rPr>
          <w:sz w:val="24"/>
          <w:szCs w:val="24"/>
        </w:rPr>
        <w:t>),</w:t>
      </w:r>
      <w:r w:rsidR="009861A4" w:rsidRPr="00D5588D">
        <w:rPr>
          <w:sz w:val="24"/>
          <w:szCs w:val="24"/>
        </w:rPr>
        <w:t xml:space="preserve"> </w:t>
      </w:r>
      <w:r w:rsidR="00BB296B" w:rsidRPr="00D5588D">
        <w:rPr>
          <w:sz w:val="24"/>
          <w:szCs w:val="24"/>
        </w:rPr>
        <w:t xml:space="preserve">turpmāk tekstā </w:t>
      </w:r>
      <w:r w:rsidR="00945BF6" w:rsidRPr="00D5588D">
        <w:rPr>
          <w:sz w:val="24"/>
          <w:szCs w:val="24"/>
        </w:rPr>
        <w:t>saukts</w:t>
      </w:r>
      <w:r w:rsidR="00BB296B" w:rsidRPr="00D5588D">
        <w:rPr>
          <w:sz w:val="24"/>
          <w:szCs w:val="24"/>
        </w:rPr>
        <w:t xml:space="preserve"> </w:t>
      </w:r>
      <w:r w:rsidR="00174DFD" w:rsidRPr="00D5588D">
        <w:rPr>
          <w:sz w:val="24"/>
          <w:szCs w:val="24"/>
        </w:rPr>
        <w:t>–</w:t>
      </w:r>
      <w:r w:rsidR="00BB296B" w:rsidRPr="00D5588D">
        <w:rPr>
          <w:sz w:val="24"/>
          <w:szCs w:val="24"/>
        </w:rPr>
        <w:t xml:space="preserve"> </w:t>
      </w:r>
      <w:r w:rsidR="00174DFD" w:rsidRPr="00D5588D">
        <w:rPr>
          <w:b/>
          <w:sz w:val="24"/>
          <w:szCs w:val="24"/>
        </w:rPr>
        <w:t>Izsoles objekts</w:t>
      </w:r>
      <w:r w:rsidR="00BB296B" w:rsidRPr="00D5588D">
        <w:rPr>
          <w:sz w:val="24"/>
          <w:szCs w:val="24"/>
        </w:rPr>
        <w:t xml:space="preserve">. </w:t>
      </w:r>
    </w:p>
    <w:p w14:paraId="3DD480C1" w14:textId="5E14D275" w:rsidR="0060484E" w:rsidRDefault="00C222ED" w:rsidP="004662E2">
      <w:pPr>
        <w:jc w:val="both"/>
      </w:pPr>
      <w:r w:rsidRPr="00D5588D">
        <w:t>1.</w:t>
      </w:r>
      <w:r w:rsidR="0091290C">
        <w:t>2</w:t>
      </w:r>
      <w:r w:rsidRPr="00D5588D">
        <w:t xml:space="preserve">. </w:t>
      </w:r>
      <w:r w:rsidR="00E71611" w:rsidRPr="00D5588D">
        <w:t xml:space="preserve">Izsoles objekts </w:t>
      </w:r>
      <w:r w:rsidR="006A1AEE" w:rsidRPr="00D5588D">
        <w:t xml:space="preserve">uz </w:t>
      </w:r>
      <w:r w:rsidR="00156281">
        <w:t>Limbažu</w:t>
      </w:r>
      <w:r w:rsidR="006A1AEE" w:rsidRPr="00D5588D">
        <w:t xml:space="preserve"> novada pašvaldības vārda reģistrēts</w:t>
      </w:r>
      <w:r w:rsidR="00156281">
        <w:t xml:space="preserve"> Vidzemes rajona tiesas</w:t>
      </w:r>
      <w:r w:rsidR="006A1AEE" w:rsidRPr="00D5588D">
        <w:t xml:space="preserve"> Salacgrīvas pilsētas zemesgrāmatu nodalījumā Nr.</w:t>
      </w:r>
      <w:r w:rsidR="00156281">
        <w:t>970</w:t>
      </w:r>
      <w:r w:rsidR="006A1AEE" w:rsidRPr="00D5588D">
        <w:t>.</w:t>
      </w:r>
    </w:p>
    <w:p w14:paraId="359CE7B8" w14:textId="77777777" w:rsidR="00A76A9A" w:rsidRDefault="00A76A9A" w:rsidP="004662E2">
      <w:pPr>
        <w:jc w:val="both"/>
        <w:rPr>
          <w:b/>
          <w:bCs/>
        </w:rPr>
      </w:pPr>
    </w:p>
    <w:p w14:paraId="27CAF93A" w14:textId="55BC5886" w:rsidR="0060484E" w:rsidRPr="00D5588D" w:rsidRDefault="0060484E" w:rsidP="004662E2">
      <w:pPr>
        <w:jc w:val="both"/>
        <w:rPr>
          <w:b/>
          <w:bCs/>
        </w:rPr>
      </w:pPr>
      <w:r w:rsidRPr="00D5588D">
        <w:rPr>
          <w:b/>
          <w:bCs/>
        </w:rPr>
        <w:t>2</w:t>
      </w:r>
      <w:r w:rsidRPr="00D5588D">
        <w:t xml:space="preserve">. </w:t>
      </w:r>
      <w:r w:rsidRPr="00D5588D">
        <w:rPr>
          <w:b/>
          <w:bCs/>
        </w:rPr>
        <w:t>IZSOLĀMĀ ĪPAŠUMA TURPMĀKĀS IZMANTOŠANAS NOSACĪJUMI:</w:t>
      </w:r>
    </w:p>
    <w:p w14:paraId="5DA932C3" w14:textId="5D4A9980" w:rsidR="00166CC3" w:rsidRDefault="000613BA" w:rsidP="00A956AE">
      <w:pPr>
        <w:jc w:val="both"/>
      </w:pPr>
      <w:r>
        <w:t>2.1. Ī</w:t>
      </w:r>
      <w:r w:rsidR="00802BCB" w:rsidRPr="00D5588D">
        <w:t xml:space="preserve">pašumam </w:t>
      </w:r>
      <w:r w:rsidR="00D5045B" w:rsidRPr="00D5045B">
        <w:t xml:space="preserve">Smilšu ielā 15A, Salacgrīvā, kadastra Nr. 6615 003 0139, kas sastāv no zemes vienības ar kadastra apz.6615 003 0139 (1156 </w:t>
      </w:r>
      <w:proofErr w:type="spellStart"/>
      <w:r w:rsidR="00D5045B" w:rsidRPr="00D5045B">
        <w:t>kv.m</w:t>
      </w:r>
      <w:proofErr w:type="spellEnd"/>
      <w:r w:rsidR="00D5045B" w:rsidRPr="00D5045B">
        <w:t xml:space="preserve"> platībā) un katlu mājas, kadastra </w:t>
      </w:r>
      <w:proofErr w:type="spellStart"/>
      <w:r w:rsidR="00D5045B" w:rsidRPr="00D5045B">
        <w:t>apz</w:t>
      </w:r>
      <w:proofErr w:type="spellEnd"/>
      <w:r w:rsidR="00D5045B" w:rsidRPr="00D5045B">
        <w:t xml:space="preserve">. 6615 003 0139 001), </w:t>
      </w:r>
      <w:r w:rsidR="00802BCB" w:rsidRPr="00D5588D">
        <w:t xml:space="preserve">turpmākā izmantošana tiek noteikta </w:t>
      </w:r>
      <w:bookmarkStart w:id="2" w:name="_Hlk118120063"/>
      <w:r w:rsidR="00166CC3" w:rsidRPr="00166CC3">
        <w:t>siltumapgādes nodrošināšanai daudzdzīvokļu dzīvojamai mājai Smilšu ielā 26, Salacgrīvā</w:t>
      </w:r>
      <w:r w:rsidR="00FC59AB">
        <w:t>, Limbažu novadā</w:t>
      </w:r>
      <w:r w:rsidR="00166CC3">
        <w:t>.</w:t>
      </w:r>
      <w:bookmarkEnd w:id="2"/>
    </w:p>
    <w:p w14:paraId="26D2FC04" w14:textId="4C7676E1" w:rsidR="00A956AE" w:rsidRDefault="00A956AE" w:rsidP="00A956AE">
      <w:pPr>
        <w:jc w:val="both"/>
      </w:pPr>
      <w:r>
        <w:t xml:space="preserve">2.2. </w:t>
      </w:r>
      <w:r w:rsidR="00166CC3">
        <w:t xml:space="preserve">Limbažu </w:t>
      </w:r>
      <w:r>
        <w:t xml:space="preserve">novada pašvaldībai ir tiesības izmantot atpakaļpirkuma tiesības gadījumā, ja pircējs nav izpildījis pirkuma līgumā noteiktos pircēja pienākumus </w:t>
      </w:r>
      <w:r w:rsidR="00752C6F">
        <w:t>n</w:t>
      </w:r>
      <w:r>
        <w:t xml:space="preserve">ekustamā īpašuma izmantošanai. Realizējot atpakaļpirkuma tiesības, </w:t>
      </w:r>
      <w:r w:rsidR="00752C6F">
        <w:t>n</w:t>
      </w:r>
      <w:r>
        <w:t xml:space="preserve">ekustamā īpašuma cena atpakaļpirkuma līgumā tiek noteikta ne lielāka par </w:t>
      </w:r>
      <w:r w:rsidR="00752C6F">
        <w:t>p</w:t>
      </w:r>
      <w:r>
        <w:t xml:space="preserve">ircēja nosolīto cenu par </w:t>
      </w:r>
      <w:r w:rsidR="00752C6F">
        <w:t>n</w:t>
      </w:r>
      <w:r>
        <w:t>ekustamo īpašumu</w:t>
      </w:r>
      <w:r w:rsidR="00752C6F">
        <w:t>.</w:t>
      </w:r>
      <w:r>
        <w:t xml:space="preserve"> Pašvaldība atpakaļpirkuma tiesības ir tiesīga realizēt no brīža, kad konstatē, ka </w:t>
      </w:r>
      <w:r w:rsidR="00752C6F">
        <w:t>p</w:t>
      </w:r>
      <w:r>
        <w:t xml:space="preserve">ircējs nepilda </w:t>
      </w:r>
      <w:r w:rsidR="00752C6F">
        <w:t>p</w:t>
      </w:r>
      <w:r>
        <w:t>irkuma līguma noteikumus.</w:t>
      </w:r>
    </w:p>
    <w:p w14:paraId="3ED75A8D" w14:textId="77777777" w:rsidR="00A76A9A" w:rsidRDefault="00A76A9A" w:rsidP="00802BCB">
      <w:pPr>
        <w:jc w:val="both"/>
        <w:rPr>
          <w:b/>
          <w:bCs/>
        </w:rPr>
      </w:pPr>
    </w:p>
    <w:p w14:paraId="36A6212E" w14:textId="178687AB" w:rsidR="00C222ED" w:rsidRPr="00D5588D" w:rsidRDefault="0060484E" w:rsidP="00802BCB">
      <w:pPr>
        <w:jc w:val="both"/>
      </w:pPr>
      <w:r w:rsidRPr="00D5588D">
        <w:rPr>
          <w:b/>
          <w:bCs/>
        </w:rPr>
        <w:t>3</w:t>
      </w:r>
      <w:r w:rsidR="004662E2" w:rsidRPr="00D5588D">
        <w:rPr>
          <w:b/>
          <w:bCs/>
        </w:rPr>
        <w:t xml:space="preserve">. </w:t>
      </w:r>
      <w:r w:rsidR="00C222ED" w:rsidRPr="00D5588D">
        <w:rPr>
          <w:b/>
          <w:bCs/>
        </w:rPr>
        <w:t>IZSOLES RĪKOTĀJS</w:t>
      </w:r>
      <w:r w:rsidR="00C222ED" w:rsidRPr="00D5588D">
        <w:t xml:space="preserve"> – </w:t>
      </w:r>
      <w:r w:rsidR="00016D6C" w:rsidRPr="00016D6C">
        <w:t>Limbažu novada pašvaldības īpašumu privatizācijas un atsavināšanas komisija</w:t>
      </w:r>
      <w:r w:rsidR="00016D6C">
        <w:t xml:space="preserve"> </w:t>
      </w:r>
      <w:r w:rsidR="00C222ED" w:rsidRPr="00D5588D">
        <w:t>(turpmāk tekstā</w:t>
      </w:r>
      <w:r w:rsidR="00FA0D74" w:rsidRPr="00D5588D">
        <w:t xml:space="preserve"> -</w:t>
      </w:r>
      <w:r w:rsidR="00C222ED" w:rsidRPr="00D5588D">
        <w:t xml:space="preserve"> </w:t>
      </w:r>
      <w:r w:rsidR="00C222ED" w:rsidRPr="00D5588D">
        <w:rPr>
          <w:b/>
        </w:rPr>
        <w:t>IZSOLES RĪKOTĀJS</w:t>
      </w:r>
      <w:r w:rsidR="00C222ED" w:rsidRPr="00D5588D">
        <w:t xml:space="preserve">). </w:t>
      </w:r>
    </w:p>
    <w:p w14:paraId="36A6212F" w14:textId="77777777" w:rsidR="00C222ED" w:rsidRPr="00D5588D" w:rsidRDefault="00C222ED" w:rsidP="00C222ED">
      <w:pPr>
        <w:ind w:left="360"/>
        <w:jc w:val="both"/>
      </w:pPr>
    </w:p>
    <w:p w14:paraId="36A62130" w14:textId="0786A476" w:rsidR="00C222ED" w:rsidRPr="00100A34" w:rsidRDefault="0060484E" w:rsidP="004662E2">
      <w:pPr>
        <w:jc w:val="both"/>
      </w:pPr>
      <w:r>
        <w:rPr>
          <w:b/>
          <w:bCs/>
        </w:rPr>
        <w:t>4</w:t>
      </w:r>
      <w:r w:rsidR="004662E2" w:rsidRPr="00100A34">
        <w:rPr>
          <w:b/>
          <w:bCs/>
        </w:rPr>
        <w:t>. IZSOLĀMĀ</w:t>
      </w:r>
      <w:r w:rsidR="00C222ED" w:rsidRPr="00100A34">
        <w:rPr>
          <w:b/>
          <w:bCs/>
        </w:rPr>
        <w:t xml:space="preserve"> </w:t>
      </w:r>
      <w:r w:rsidR="00174DFD" w:rsidRPr="00100A34">
        <w:rPr>
          <w:b/>
          <w:bCs/>
        </w:rPr>
        <w:t>OBJEKT</w:t>
      </w:r>
      <w:r w:rsidR="009C28BE">
        <w:rPr>
          <w:b/>
          <w:bCs/>
        </w:rPr>
        <w:t xml:space="preserve">A NOSACĪTĀ </w:t>
      </w:r>
      <w:r w:rsidR="004662E2" w:rsidRPr="00100A34">
        <w:rPr>
          <w:b/>
          <w:bCs/>
        </w:rPr>
        <w:t>CENA</w:t>
      </w:r>
    </w:p>
    <w:p w14:paraId="36A62131" w14:textId="3EBBEC6C" w:rsidR="00173C39" w:rsidRPr="00E207B7" w:rsidRDefault="00D9052D" w:rsidP="004662E2">
      <w:pPr>
        <w:jc w:val="both"/>
        <w:rPr>
          <w:bCs/>
        </w:rPr>
      </w:pPr>
      <w:r>
        <w:t>4</w:t>
      </w:r>
      <w:r w:rsidR="00011DC0" w:rsidRPr="00FD08E6">
        <w:t xml:space="preserve">.1. </w:t>
      </w:r>
      <w:r w:rsidR="009C28BE" w:rsidRPr="00FD08E6">
        <w:t xml:space="preserve">Nosacītā </w:t>
      </w:r>
      <w:r w:rsidR="00011DC0" w:rsidRPr="00FD08E6">
        <w:t>cena</w:t>
      </w:r>
      <w:r w:rsidR="00C222ED" w:rsidRPr="00FD08E6">
        <w:t xml:space="preserve"> </w:t>
      </w:r>
      <w:r w:rsidR="00C222ED" w:rsidRPr="00E207B7">
        <w:t>–</w:t>
      </w:r>
      <w:r w:rsidR="00163B6A">
        <w:t xml:space="preserve"> </w:t>
      </w:r>
      <w:r w:rsidR="00637E4A">
        <w:t>EUR</w:t>
      </w:r>
      <w:r w:rsidR="006E7B32" w:rsidRPr="006E7B32">
        <w:t xml:space="preserve"> </w:t>
      </w:r>
      <w:r w:rsidR="00CD4872" w:rsidRPr="00CD4872">
        <w:t xml:space="preserve">4 </w:t>
      </w:r>
      <w:r w:rsidR="000867F9">
        <w:t>6</w:t>
      </w:r>
      <w:r w:rsidR="00CD4872" w:rsidRPr="00CD4872">
        <w:t xml:space="preserve">00,00 (četri tūkstoši </w:t>
      </w:r>
      <w:r w:rsidR="000867F9">
        <w:t>seši</w:t>
      </w:r>
      <w:r w:rsidR="00CD4872" w:rsidRPr="00CD4872">
        <w:t xml:space="preserve"> simti </w:t>
      </w:r>
      <w:proofErr w:type="spellStart"/>
      <w:r w:rsidR="00CD4872" w:rsidRPr="00CD4872">
        <w:t>euro</w:t>
      </w:r>
      <w:proofErr w:type="spellEnd"/>
      <w:r w:rsidR="00CD4872" w:rsidRPr="00CD4872">
        <w:t>).</w:t>
      </w:r>
    </w:p>
    <w:p w14:paraId="36A62133" w14:textId="71AE84D3" w:rsidR="00C222ED" w:rsidRDefault="00D9052D" w:rsidP="00C73DF2">
      <w:r>
        <w:t>4</w:t>
      </w:r>
      <w:r w:rsidR="00C222ED" w:rsidRPr="00E207B7">
        <w:t>.</w:t>
      </w:r>
      <w:r w:rsidR="009C28BE" w:rsidRPr="00E207B7">
        <w:t>2</w:t>
      </w:r>
      <w:r w:rsidR="00C222ED" w:rsidRPr="00E207B7">
        <w:t xml:space="preserve">. Izsoles </w:t>
      </w:r>
      <w:r w:rsidR="00C222ED" w:rsidRPr="00E43F10">
        <w:t>solis –</w:t>
      </w:r>
      <w:r w:rsidR="00164A1E" w:rsidRPr="00E43F10">
        <w:t xml:space="preserve"> </w:t>
      </w:r>
      <w:r w:rsidR="00637E4A" w:rsidRPr="00E43F10">
        <w:t>EUR</w:t>
      </w:r>
      <w:r w:rsidR="0027286D" w:rsidRPr="00E43F10">
        <w:t xml:space="preserve"> </w:t>
      </w:r>
      <w:r w:rsidR="0085796B" w:rsidRPr="00E43F10">
        <w:t>1</w:t>
      </w:r>
      <w:r w:rsidR="00ED09CA" w:rsidRPr="00E43F10">
        <w:t>00</w:t>
      </w:r>
      <w:r w:rsidR="003165AC" w:rsidRPr="00E43F10">
        <w:t>,00</w:t>
      </w:r>
      <w:r w:rsidR="00771534" w:rsidRPr="00E43F10">
        <w:t xml:space="preserve"> </w:t>
      </w:r>
      <w:r w:rsidR="009A353D" w:rsidRPr="00E207B7">
        <w:t>(</w:t>
      </w:r>
      <w:r w:rsidR="00E43F10">
        <w:t>viens</w:t>
      </w:r>
      <w:r w:rsidR="006E7B32">
        <w:t xml:space="preserve"> </w:t>
      </w:r>
      <w:r w:rsidR="00272CCB" w:rsidRPr="00E207B7">
        <w:t>simt</w:t>
      </w:r>
      <w:r w:rsidR="00E43F10">
        <w:t>s</w:t>
      </w:r>
      <w:r w:rsidR="00173C39" w:rsidRPr="00E207B7">
        <w:t xml:space="preserve"> </w:t>
      </w:r>
      <w:proofErr w:type="spellStart"/>
      <w:r w:rsidR="00173C39" w:rsidRPr="00E207B7">
        <w:rPr>
          <w:i/>
        </w:rPr>
        <w:t>euro</w:t>
      </w:r>
      <w:proofErr w:type="spellEnd"/>
      <w:r w:rsidR="009A353D" w:rsidRPr="00E207B7">
        <w:t>)</w:t>
      </w:r>
      <w:r w:rsidR="00C222ED" w:rsidRPr="00E207B7">
        <w:t>.</w:t>
      </w:r>
    </w:p>
    <w:p w14:paraId="36A62134" w14:textId="77777777" w:rsidR="00C222ED" w:rsidRPr="00100A34" w:rsidRDefault="00C222ED" w:rsidP="00903073">
      <w:pPr>
        <w:jc w:val="both"/>
      </w:pPr>
    </w:p>
    <w:p w14:paraId="36A62135" w14:textId="2C40AB5F" w:rsidR="00C222ED" w:rsidRPr="00100A34" w:rsidRDefault="00D9052D" w:rsidP="002938C9">
      <w:pPr>
        <w:jc w:val="both"/>
        <w:rPr>
          <w:b/>
          <w:bCs/>
        </w:rPr>
      </w:pPr>
      <w:r>
        <w:rPr>
          <w:b/>
          <w:bCs/>
        </w:rPr>
        <w:t>5</w:t>
      </w:r>
      <w:r w:rsidR="002938C9" w:rsidRPr="00100A34">
        <w:rPr>
          <w:b/>
          <w:bCs/>
        </w:rPr>
        <w:t xml:space="preserve">. </w:t>
      </w:r>
      <w:r w:rsidR="00C222ED" w:rsidRPr="00100A34">
        <w:rPr>
          <w:b/>
          <w:bCs/>
        </w:rPr>
        <w:t>INFORMĀCIJAS PUBLICĒŠANAS KĀRTĪBA</w:t>
      </w:r>
    </w:p>
    <w:p w14:paraId="36A62136" w14:textId="2AABFCAD" w:rsidR="00C222ED" w:rsidRPr="00100A34" w:rsidRDefault="00C222ED" w:rsidP="002938C9">
      <w:pPr>
        <w:jc w:val="both"/>
      </w:pPr>
      <w:r w:rsidRPr="00100A34">
        <w:t>Sludinājumi par izsoli publicējami laikrakstos „Latvijas Vēstnesis” un „</w:t>
      </w:r>
      <w:r w:rsidR="000C699B">
        <w:t xml:space="preserve">Limbažu </w:t>
      </w:r>
      <w:r w:rsidR="00AA105A">
        <w:t xml:space="preserve"> novada ziņas</w:t>
      </w:r>
      <w:r w:rsidRPr="00100A34">
        <w:t>”</w:t>
      </w:r>
      <w:r w:rsidR="00A2570F">
        <w:t xml:space="preserve">, </w:t>
      </w:r>
      <w:r w:rsidRPr="00100A34">
        <w:t xml:space="preserve"> ne vēlāk kā </w:t>
      </w:r>
      <w:r w:rsidR="00174DFD" w:rsidRPr="00100A34">
        <w:t xml:space="preserve">četras </w:t>
      </w:r>
      <w:r w:rsidRPr="00100A34">
        <w:t>nedēļas pirms izsoles sākuma.</w:t>
      </w:r>
    </w:p>
    <w:p w14:paraId="36A62137" w14:textId="77777777" w:rsidR="00C222ED" w:rsidRPr="00100A34" w:rsidRDefault="00C222ED" w:rsidP="00C222ED">
      <w:pPr>
        <w:ind w:left="360"/>
        <w:jc w:val="both"/>
      </w:pPr>
    </w:p>
    <w:p w14:paraId="36A62138" w14:textId="085AB07A" w:rsidR="00C222ED" w:rsidRPr="00100A34" w:rsidRDefault="00D9052D" w:rsidP="002938C9">
      <w:pPr>
        <w:jc w:val="both"/>
        <w:rPr>
          <w:b/>
          <w:bCs/>
        </w:rPr>
      </w:pPr>
      <w:r>
        <w:rPr>
          <w:b/>
          <w:bCs/>
        </w:rPr>
        <w:t>6</w:t>
      </w:r>
      <w:r w:rsidR="002938C9" w:rsidRPr="00100A34">
        <w:rPr>
          <w:b/>
          <w:bCs/>
        </w:rPr>
        <w:t xml:space="preserve">. </w:t>
      </w:r>
      <w:r w:rsidR="00C222ED" w:rsidRPr="00100A34">
        <w:rPr>
          <w:b/>
          <w:bCs/>
        </w:rPr>
        <w:t>IZSOLES D</w:t>
      </w:r>
      <w:r w:rsidR="002938C9" w:rsidRPr="00100A34">
        <w:rPr>
          <w:b/>
          <w:bCs/>
        </w:rPr>
        <w:t>ALĪBNIEKU REĢISTRĀCIJAS KĀRTĪBA</w:t>
      </w:r>
    </w:p>
    <w:p w14:paraId="36A62139" w14:textId="64A16273" w:rsidR="00C222ED" w:rsidRPr="00FB36B5" w:rsidRDefault="00D9052D" w:rsidP="002938C9">
      <w:pPr>
        <w:pStyle w:val="Pamattekstsaratkpi"/>
        <w:spacing w:after="0"/>
        <w:ind w:left="0"/>
        <w:jc w:val="both"/>
        <w:rPr>
          <w:sz w:val="24"/>
          <w:szCs w:val="24"/>
          <w:lang w:val="lv-LV"/>
        </w:rPr>
      </w:pPr>
      <w:r>
        <w:rPr>
          <w:sz w:val="24"/>
          <w:szCs w:val="24"/>
          <w:lang w:val="lv-LV"/>
        </w:rPr>
        <w:t>6</w:t>
      </w:r>
      <w:r w:rsidR="002938C9" w:rsidRPr="00100A34">
        <w:rPr>
          <w:sz w:val="24"/>
          <w:szCs w:val="24"/>
          <w:lang w:val="lv-LV"/>
        </w:rPr>
        <w:t xml:space="preserve">.1. </w:t>
      </w:r>
      <w:r w:rsidR="00C222ED" w:rsidRPr="00CC301A">
        <w:rPr>
          <w:sz w:val="24"/>
          <w:szCs w:val="24"/>
          <w:lang w:val="lv-LV"/>
        </w:rPr>
        <w:t xml:space="preserve">Dalībnieku </w:t>
      </w:r>
      <w:r w:rsidR="00C222ED" w:rsidRPr="00FB36B5">
        <w:rPr>
          <w:sz w:val="24"/>
          <w:szCs w:val="24"/>
          <w:lang w:val="lv-LV"/>
        </w:rPr>
        <w:t xml:space="preserve">reģistrācija tiek uzsākta pēc </w:t>
      </w:r>
      <w:r w:rsidR="0023488D" w:rsidRPr="00FB36B5">
        <w:rPr>
          <w:sz w:val="24"/>
          <w:szCs w:val="24"/>
          <w:lang w:val="lv-LV"/>
        </w:rPr>
        <w:t xml:space="preserve"> pirmā sludinājuma laikrakstā publicēšanas dienas.</w:t>
      </w:r>
      <w:r w:rsidR="00C222ED" w:rsidRPr="00FB36B5">
        <w:rPr>
          <w:sz w:val="24"/>
          <w:szCs w:val="24"/>
          <w:lang w:val="lv-LV"/>
        </w:rPr>
        <w:t xml:space="preserve">  </w:t>
      </w:r>
    </w:p>
    <w:p w14:paraId="36A6213A" w14:textId="651DD891" w:rsidR="00C222ED" w:rsidRPr="00100A34" w:rsidRDefault="00D9052D" w:rsidP="002938C9">
      <w:pPr>
        <w:pStyle w:val="Pamattekstsaratkpi"/>
        <w:spacing w:after="0"/>
        <w:ind w:left="0"/>
        <w:jc w:val="both"/>
        <w:rPr>
          <w:sz w:val="24"/>
          <w:szCs w:val="24"/>
          <w:lang w:val="lv-LV"/>
        </w:rPr>
      </w:pPr>
      <w:r w:rsidRPr="00FB36B5">
        <w:rPr>
          <w:sz w:val="24"/>
          <w:szCs w:val="24"/>
          <w:lang w:val="lv-LV"/>
        </w:rPr>
        <w:t>6</w:t>
      </w:r>
      <w:r w:rsidR="00C222ED" w:rsidRPr="00FB36B5">
        <w:rPr>
          <w:sz w:val="24"/>
          <w:szCs w:val="24"/>
          <w:lang w:val="lv-LV"/>
        </w:rPr>
        <w:t xml:space="preserve">.2. Dalībnieku reģistrācija tiek pārtraukta </w:t>
      </w:r>
      <w:r w:rsidR="00E428EF" w:rsidRPr="00FB36B5">
        <w:rPr>
          <w:sz w:val="24"/>
          <w:szCs w:val="24"/>
          <w:lang w:val="lv-LV"/>
        </w:rPr>
        <w:t>20</w:t>
      </w:r>
      <w:r w:rsidR="0027286D" w:rsidRPr="00FB36B5">
        <w:rPr>
          <w:sz w:val="24"/>
          <w:szCs w:val="24"/>
          <w:lang w:val="lv-LV"/>
        </w:rPr>
        <w:t>2</w:t>
      </w:r>
      <w:r w:rsidR="00CE7C8D" w:rsidRPr="00FB36B5">
        <w:rPr>
          <w:sz w:val="24"/>
          <w:szCs w:val="24"/>
          <w:lang w:val="lv-LV"/>
        </w:rPr>
        <w:t>3</w:t>
      </w:r>
      <w:r w:rsidR="00C222ED" w:rsidRPr="00FB36B5">
        <w:rPr>
          <w:sz w:val="24"/>
          <w:szCs w:val="24"/>
          <w:lang w:val="lv-LV"/>
        </w:rPr>
        <w:t>.</w:t>
      </w:r>
      <w:r w:rsidR="00372C53" w:rsidRPr="00FB36B5">
        <w:rPr>
          <w:sz w:val="24"/>
          <w:szCs w:val="24"/>
          <w:lang w:val="lv-LV"/>
        </w:rPr>
        <w:t xml:space="preserve"> </w:t>
      </w:r>
      <w:r w:rsidR="00C222ED" w:rsidRPr="00FB36B5">
        <w:rPr>
          <w:sz w:val="24"/>
          <w:szCs w:val="24"/>
          <w:lang w:val="lv-LV"/>
        </w:rPr>
        <w:t xml:space="preserve">gada </w:t>
      </w:r>
      <w:r w:rsidR="00CE7C8D" w:rsidRPr="00FB36B5">
        <w:rPr>
          <w:sz w:val="24"/>
          <w:szCs w:val="24"/>
          <w:lang w:val="lv-LV"/>
        </w:rPr>
        <w:t>9</w:t>
      </w:r>
      <w:r w:rsidR="007C4218" w:rsidRPr="00FB36B5">
        <w:rPr>
          <w:sz w:val="24"/>
          <w:szCs w:val="24"/>
          <w:lang w:val="lv-LV"/>
        </w:rPr>
        <w:t>.</w:t>
      </w:r>
      <w:r w:rsidR="00CE7C8D" w:rsidRPr="00FB36B5">
        <w:rPr>
          <w:sz w:val="24"/>
          <w:szCs w:val="24"/>
          <w:lang w:val="lv-LV"/>
        </w:rPr>
        <w:t xml:space="preserve"> janvārī</w:t>
      </w:r>
      <w:r w:rsidR="00174DFD" w:rsidRPr="00FB36B5">
        <w:rPr>
          <w:sz w:val="24"/>
          <w:szCs w:val="24"/>
          <w:lang w:val="lv-LV"/>
        </w:rPr>
        <w:t xml:space="preserve"> </w:t>
      </w:r>
      <w:r w:rsidR="00C222ED" w:rsidRPr="00FB36B5">
        <w:rPr>
          <w:sz w:val="24"/>
          <w:szCs w:val="24"/>
          <w:lang w:val="lv-LV"/>
        </w:rPr>
        <w:t xml:space="preserve">plkst.17.00. Izsole notiek </w:t>
      </w:r>
      <w:r w:rsidR="009F4937" w:rsidRPr="00FB36B5">
        <w:rPr>
          <w:sz w:val="24"/>
          <w:szCs w:val="24"/>
          <w:lang w:val="lv-LV"/>
        </w:rPr>
        <w:t>20</w:t>
      </w:r>
      <w:r w:rsidR="0027286D" w:rsidRPr="00FB36B5">
        <w:rPr>
          <w:sz w:val="24"/>
          <w:szCs w:val="24"/>
          <w:lang w:val="lv-LV"/>
        </w:rPr>
        <w:t>2</w:t>
      </w:r>
      <w:r w:rsidR="00CE7C8D" w:rsidRPr="00FB36B5">
        <w:rPr>
          <w:sz w:val="24"/>
          <w:szCs w:val="24"/>
          <w:lang w:val="lv-LV"/>
        </w:rPr>
        <w:t>3</w:t>
      </w:r>
      <w:r w:rsidR="00C222ED" w:rsidRPr="00FB36B5">
        <w:rPr>
          <w:sz w:val="24"/>
          <w:szCs w:val="24"/>
          <w:lang w:val="lv-LV"/>
        </w:rPr>
        <w:t>.</w:t>
      </w:r>
      <w:r w:rsidR="00393F94" w:rsidRPr="00FB36B5">
        <w:rPr>
          <w:sz w:val="24"/>
          <w:szCs w:val="24"/>
          <w:lang w:val="lv-LV"/>
        </w:rPr>
        <w:t xml:space="preserve"> </w:t>
      </w:r>
      <w:r w:rsidR="00C222ED" w:rsidRPr="00FB36B5">
        <w:rPr>
          <w:sz w:val="24"/>
          <w:szCs w:val="24"/>
          <w:lang w:val="lv-LV"/>
        </w:rPr>
        <w:t xml:space="preserve">gada </w:t>
      </w:r>
      <w:r w:rsidR="00D17EE1" w:rsidRPr="00FB36B5">
        <w:rPr>
          <w:sz w:val="24"/>
          <w:szCs w:val="24"/>
          <w:lang w:val="lv-LV"/>
        </w:rPr>
        <w:t>1</w:t>
      </w:r>
      <w:r w:rsidR="00CE7C8D" w:rsidRPr="00FB36B5">
        <w:rPr>
          <w:sz w:val="24"/>
          <w:szCs w:val="24"/>
          <w:lang w:val="lv-LV"/>
        </w:rPr>
        <w:t>0</w:t>
      </w:r>
      <w:r w:rsidR="009B46FE" w:rsidRPr="00FB36B5">
        <w:rPr>
          <w:sz w:val="24"/>
          <w:szCs w:val="24"/>
          <w:lang w:val="lv-LV"/>
        </w:rPr>
        <w:t>.</w:t>
      </w:r>
      <w:r w:rsidR="00393F94" w:rsidRPr="00FB36B5">
        <w:rPr>
          <w:sz w:val="24"/>
          <w:szCs w:val="24"/>
          <w:lang w:val="lv-LV"/>
        </w:rPr>
        <w:t xml:space="preserve"> </w:t>
      </w:r>
      <w:r w:rsidR="00CE7C8D" w:rsidRPr="00FB36B5">
        <w:rPr>
          <w:sz w:val="24"/>
          <w:szCs w:val="24"/>
          <w:lang w:val="lv-LV"/>
        </w:rPr>
        <w:t>janvār</w:t>
      </w:r>
      <w:r w:rsidR="0027286D" w:rsidRPr="00FB36B5">
        <w:rPr>
          <w:sz w:val="24"/>
          <w:szCs w:val="24"/>
          <w:lang w:val="lv-LV"/>
        </w:rPr>
        <w:t>ī</w:t>
      </w:r>
      <w:r w:rsidR="00A326CC" w:rsidRPr="00FB36B5">
        <w:rPr>
          <w:sz w:val="24"/>
          <w:szCs w:val="24"/>
          <w:lang w:val="lv-LV"/>
        </w:rPr>
        <w:t xml:space="preserve"> </w:t>
      </w:r>
      <w:r w:rsidR="009F4937" w:rsidRPr="00FB36B5">
        <w:rPr>
          <w:sz w:val="24"/>
          <w:szCs w:val="24"/>
          <w:lang w:val="lv-LV"/>
        </w:rPr>
        <w:t>plkst.1</w:t>
      </w:r>
      <w:r w:rsidR="00CE7C8D" w:rsidRPr="00FB36B5">
        <w:rPr>
          <w:sz w:val="24"/>
          <w:szCs w:val="24"/>
          <w:lang w:val="lv-LV"/>
        </w:rPr>
        <w:t>3</w:t>
      </w:r>
      <w:r w:rsidR="00FA0D74" w:rsidRPr="00FB36B5">
        <w:rPr>
          <w:sz w:val="24"/>
          <w:szCs w:val="24"/>
          <w:lang w:val="lv-LV"/>
        </w:rPr>
        <w:t>.</w:t>
      </w:r>
      <w:r w:rsidR="006E7B32" w:rsidRPr="00FB36B5">
        <w:rPr>
          <w:sz w:val="24"/>
          <w:szCs w:val="24"/>
          <w:lang w:val="lv-LV"/>
        </w:rPr>
        <w:t>3</w:t>
      </w:r>
      <w:r w:rsidR="009F4937" w:rsidRPr="00FB36B5">
        <w:rPr>
          <w:sz w:val="24"/>
          <w:szCs w:val="24"/>
          <w:lang w:val="lv-LV"/>
        </w:rPr>
        <w:t>0</w:t>
      </w:r>
      <w:r w:rsidR="00016FDE" w:rsidRPr="00FB36B5">
        <w:rPr>
          <w:sz w:val="24"/>
          <w:szCs w:val="24"/>
          <w:lang w:val="lv-LV"/>
        </w:rPr>
        <w:t>,</w:t>
      </w:r>
      <w:r w:rsidR="00C937E9" w:rsidRPr="0085796B">
        <w:rPr>
          <w:b/>
          <w:sz w:val="24"/>
          <w:szCs w:val="24"/>
          <w:lang w:val="lv-LV"/>
        </w:rPr>
        <w:t xml:space="preserve"> </w:t>
      </w:r>
      <w:r w:rsidR="00125F71">
        <w:rPr>
          <w:sz w:val="24"/>
          <w:szCs w:val="24"/>
          <w:lang w:val="lv-LV"/>
        </w:rPr>
        <w:t>Smilšu ielā 9, Salacgrīvā</w:t>
      </w:r>
      <w:r w:rsidR="0027286D">
        <w:rPr>
          <w:sz w:val="24"/>
          <w:szCs w:val="24"/>
          <w:lang w:val="lv-LV"/>
        </w:rPr>
        <w:t>.</w:t>
      </w:r>
    </w:p>
    <w:p w14:paraId="36A6213B" w14:textId="7E869488" w:rsidR="00C222ED" w:rsidRPr="00100A34" w:rsidRDefault="00D9052D" w:rsidP="002938C9">
      <w:pPr>
        <w:pStyle w:val="Pamattekstsaratkpi"/>
        <w:spacing w:after="0"/>
        <w:ind w:left="0"/>
        <w:jc w:val="both"/>
        <w:rPr>
          <w:sz w:val="24"/>
          <w:szCs w:val="24"/>
          <w:lang w:val="lv-LV"/>
        </w:rPr>
      </w:pPr>
      <w:r>
        <w:rPr>
          <w:sz w:val="24"/>
          <w:szCs w:val="24"/>
          <w:lang w:val="lv-LV"/>
        </w:rPr>
        <w:t>6</w:t>
      </w:r>
      <w:r w:rsidR="00C222ED" w:rsidRPr="00100A34">
        <w:rPr>
          <w:sz w:val="24"/>
          <w:szCs w:val="24"/>
          <w:lang w:val="lv-LV"/>
        </w:rPr>
        <w:t>.3. Iepazīšanās ar izsoles noteikumiem un izsoles dalībnieku reģistrācija tiek veikta</w:t>
      </w:r>
      <w:r w:rsidR="006C579E" w:rsidRPr="00100A34">
        <w:rPr>
          <w:sz w:val="24"/>
          <w:szCs w:val="24"/>
          <w:lang w:val="lv-LV"/>
        </w:rPr>
        <w:t xml:space="preserve"> </w:t>
      </w:r>
      <w:r w:rsidR="00CB3368">
        <w:rPr>
          <w:sz w:val="24"/>
          <w:szCs w:val="24"/>
          <w:lang w:val="lv-LV"/>
        </w:rPr>
        <w:t xml:space="preserve">Salacgrīvas </w:t>
      </w:r>
      <w:r w:rsidR="0032124C">
        <w:rPr>
          <w:sz w:val="24"/>
          <w:szCs w:val="24"/>
          <w:lang w:val="lv-LV"/>
        </w:rPr>
        <w:t xml:space="preserve">apvienības pārvaldē </w:t>
      </w:r>
      <w:r w:rsidR="00CB3368">
        <w:rPr>
          <w:sz w:val="24"/>
          <w:szCs w:val="24"/>
          <w:lang w:val="lv-LV"/>
        </w:rPr>
        <w:t xml:space="preserve"> Smilšu ielā 9, Salacgrīvā</w:t>
      </w:r>
      <w:r w:rsidR="00C222ED" w:rsidRPr="00100A34">
        <w:rPr>
          <w:sz w:val="24"/>
          <w:szCs w:val="24"/>
          <w:lang w:val="lv-LV"/>
        </w:rPr>
        <w:t>, darba dienās no 08.00</w:t>
      </w:r>
      <w:r w:rsidR="008442C1">
        <w:rPr>
          <w:sz w:val="24"/>
          <w:szCs w:val="24"/>
          <w:lang w:val="lv-LV"/>
        </w:rPr>
        <w:t xml:space="preserve"> </w:t>
      </w:r>
      <w:r w:rsidR="00C222ED" w:rsidRPr="00100A34">
        <w:rPr>
          <w:sz w:val="24"/>
          <w:szCs w:val="24"/>
          <w:lang w:val="lv-LV"/>
        </w:rPr>
        <w:t>-17.00,</w:t>
      </w:r>
      <w:r w:rsidR="00F11B2D">
        <w:rPr>
          <w:sz w:val="24"/>
          <w:szCs w:val="24"/>
          <w:lang w:val="lv-LV"/>
        </w:rPr>
        <w:t xml:space="preserve"> tālr</w:t>
      </w:r>
      <w:r w:rsidR="00903073">
        <w:rPr>
          <w:sz w:val="24"/>
          <w:szCs w:val="24"/>
          <w:lang w:val="lv-LV"/>
        </w:rPr>
        <w:t xml:space="preserve">. </w:t>
      </w:r>
      <w:r w:rsidR="00DD2F1E" w:rsidRPr="007927E8">
        <w:rPr>
          <w:sz w:val="24"/>
          <w:szCs w:val="24"/>
          <w:lang w:val="lv-LV"/>
        </w:rPr>
        <w:t>6 4071986</w:t>
      </w:r>
      <w:r w:rsidR="00903073">
        <w:rPr>
          <w:sz w:val="24"/>
          <w:szCs w:val="24"/>
          <w:lang w:val="lv-LV"/>
        </w:rPr>
        <w:t xml:space="preserve">, </w:t>
      </w:r>
      <w:r w:rsidR="0032124C" w:rsidRPr="0032124C">
        <w:rPr>
          <w:sz w:val="24"/>
          <w:szCs w:val="24"/>
          <w:lang w:val="lv-LV"/>
        </w:rPr>
        <w:t xml:space="preserve">20220540, e-pasts: </w:t>
      </w:r>
      <w:hyperlink r:id="rId7" w:history="1">
        <w:r w:rsidR="0032124C" w:rsidRPr="00B72C81">
          <w:rPr>
            <w:rStyle w:val="Hipersaite"/>
            <w:sz w:val="24"/>
            <w:szCs w:val="24"/>
            <w:lang w:val="lv-LV"/>
          </w:rPr>
          <w:t>salacgriva@limbazunovads.lv</w:t>
        </w:r>
      </w:hyperlink>
      <w:r w:rsidR="0032124C">
        <w:rPr>
          <w:sz w:val="24"/>
          <w:szCs w:val="24"/>
          <w:lang w:val="lv-LV"/>
        </w:rPr>
        <w:t xml:space="preserve"> </w:t>
      </w:r>
      <w:r w:rsidR="00903073">
        <w:rPr>
          <w:sz w:val="24"/>
          <w:szCs w:val="24"/>
          <w:lang w:val="lv-LV"/>
        </w:rPr>
        <w:t>.</w:t>
      </w:r>
    </w:p>
    <w:p w14:paraId="36A6213C" w14:textId="5D5DB79F" w:rsidR="005D3CBE" w:rsidRPr="00100A34" w:rsidRDefault="00D9052D" w:rsidP="0023488D">
      <w:pPr>
        <w:pStyle w:val="Pamattekstsaratkpi"/>
        <w:spacing w:after="0"/>
        <w:ind w:left="0"/>
        <w:jc w:val="both"/>
        <w:rPr>
          <w:sz w:val="24"/>
          <w:szCs w:val="24"/>
          <w:lang w:val="lv-LV"/>
        </w:rPr>
      </w:pPr>
      <w:r>
        <w:rPr>
          <w:sz w:val="24"/>
          <w:szCs w:val="24"/>
          <w:lang w:val="lv-LV"/>
        </w:rPr>
        <w:t>6</w:t>
      </w:r>
      <w:r w:rsidR="00F648EB" w:rsidRPr="00100A34">
        <w:rPr>
          <w:sz w:val="24"/>
          <w:szCs w:val="24"/>
          <w:lang w:val="lv-LV"/>
        </w:rPr>
        <w:t xml:space="preserve">.4. </w:t>
      </w:r>
      <w:r w:rsidR="00C222ED" w:rsidRPr="00100A34">
        <w:rPr>
          <w:sz w:val="24"/>
          <w:szCs w:val="24"/>
          <w:lang w:val="lv-LV"/>
        </w:rPr>
        <w:t>Izsoles d</w:t>
      </w:r>
      <w:r w:rsidR="0023488D" w:rsidRPr="00100A34">
        <w:rPr>
          <w:sz w:val="24"/>
          <w:szCs w:val="24"/>
          <w:lang w:val="lv-LV"/>
        </w:rPr>
        <w:t xml:space="preserve">alības pretendentam jāpārskaita </w:t>
      </w:r>
      <w:r w:rsidR="0032124C">
        <w:rPr>
          <w:sz w:val="24"/>
          <w:szCs w:val="24"/>
          <w:lang w:val="lv-LV"/>
        </w:rPr>
        <w:t>Limbažu</w:t>
      </w:r>
      <w:r w:rsidR="00C222ED" w:rsidRPr="00100A34">
        <w:rPr>
          <w:sz w:val="24"/>
          <w:szCs w:val="24"/>
          <w:lang w:val="lv-LV"/>
        </w:rPr>
        <w:t xml:space="preserve"> </w:t>
      </w:r>
      <w:r w:rsidR="00E428EF" w:rsidRPr="00100A34">
        <w:rPr>
          <w:sz w:val="24"/>
          <w:szCs w:val="24"/>
          <w:lang w:val="lv-LV"/>
        </w:rPr>
        <w:t>novada</w:t>
      </w:r>
      <w:r w:rsidR="0023488D" w:rsidRPr="00100A34">
        <w:rPr>
          <w:sz w:val="24"/>
          <w:szCs w:val="24"/>
          <w:lang w:val="lv-LV"/>
        </w:rPr>
        <w:t xml:space="preserve"> </w:t>
      </w:r>
      <w:r w:rsidR="0032124C">
        <w:rPr>
          <w:sz w:val="24"/>
          <w:szCs w:val="24"/>
          <w:lang w:val="lv-LV"/>
        </w:rPr>
        <w:t xml:space="preserve">pašvaldības </w:t>
      </w:r>
      <w:r w:rsidR="0023488D" w:rsidRPr="00100A34">
        <w:rPr>
          <w:sz w:val="24"/>
          <w:szCs w:val="24"/>
          <w:lang w:val="lv-LV"/>
        </w:rPr>
        <w:t xml:space="preserve"> kontā AS SEB banka</w:t>
      </w:r>
      <w:r w:rsidR="00C222ED" w:rsidRPr="00100A34">
        <w:rPr>
          <w:sz w:val="24"/>
          <w:szCs w:val="24"/>
          <w:lang w:val="lv-LV"/>
        </w:rPr>
        <w:t>, kods UNLALV2X, konts LV71 UNLA 0013 0131 3084 8</w:t>
      </w:r>
      <w:r w:rsidR="00F648EB" w:rsidRPr="00100A34">
        <w:rPr>
          <w:b/>
          <w:sz w:val="24"/>
          <w:szCs w:val="24"/>
          <w:lang w:val="lv-LV"/>
        </w:rPr>
        <w:t xml:space="preserve"> </w:t>
      </w:r>
      <w:r w:rsidR="00C222ED" w:rsidRPr="00100A34">
        <w:rPr>
          <w:sz w:val="24"/>
          <w:szCs w:val="24"/>
          <w:lang w:val="lv-LV"/>
        </w:rPr>
        <w:t>dalības maks</w:t>
      </w:r>
      <w:r w:rsidR="003A54DE" w:rsidRPr="00100A34">
        <w:rPr>
          <w:sz w:val="24"/>
          <w:szCs w:val="24"/>
          <w:lang w:val="lv-LV"/>
        </w:rPr>
        <w:t>u</w:t>
      </w:r>
      <w:r w:rsidR="00BE33C1">
        <w:rPr>
          <w:sz w:val="24"/>
          <w:szCs w:val="24"/>
          <w:lang w:val="lv-LV"/>
        </w:rPr>
        <w:t xml:space="preserve"> –</w:t>
      </w:r>
      <w:r w:rsidR="00BE33C1" w:rsidRPr="00FB36B5">
        <w:rPr>
          <w:sz w:val="24"/>
          <w:szCs w:val="24"/>
          <w:lang w:val="lv-LV"/>
        </w:rPr>
        <w:t xml:space="preserve"> </w:t>
      </w:r>
      <w:r w:rsidR="0032124C" w:rsidRPr="00FB36B5">
        <w:rPr>
          <w:sz w:val="24"/>
          <w:szCs w:val="24"/>
          <w:lang w:val="lv-LV"/>
        </w:rPr>
        <w:t>4</w:t>
      </w:r>
      <w:r w:rsidR="00A32328" w:rsidRPr="00FB36B5">
        <w:rPr>
          <w:sz w:val="24"/>
          <w:szCs w:val="24"/>
          <w:lang w:val="lv-LV"/>
        </w:rPr>
        <w:t>0</w:t>
      </w:r>
      <w:r w:rsidR="00EA345F" w:rsidRPr="00FB36B5">
        <w:rPr>
          <w:sz w:val="24"/>
          <w:szCs w:val="24"/>
          <w:lang w:val="lv-LV"/>
        </w:rPr>
        <w:t>,00</w:t>
      </w:r>
      <w:r w:rsidR="00A32328" w:rsidRPr="00FB36B5">
        <w:rPr>
          <w:sz w:val="24"/>
          <w:szCs w:val="24"/>
          <w:lang w:val="lv-LV"/>
        </w:rPr>
        <w:t xml:space="preserve"> </w:t>
      </w:r>
      <w:proofErr w:type="spellStart"/>
      <w:r w:rsidR="00943738">
        <w:rPr>
          <w:sz w:val="24"/>
          <w:szCs w:val="24"/>
          <w:lang w:val="lv-LV"/>
        </w:rPr>
        <w:t>euro</w:t>
      </w:r>
      <w:proofErr w:type="spellEnd"/>
      <w:r w:rsidR="005D3CBE" w:rsidRPr="00100A34">
        <w:rPr>
          <w:sz w:val="24"/>
          <w:szCs w:val="24"/>
          <w:lang w:val="lv-LV"/>
        </w:rPr>
        <w:t xml:space="preserve"> un nodrošinājuma naudu 10% apmērā no izsoles</w:t>
      </w:r>
      <w:r w:rsidR="006F40C9" w:rsidRPr="00100A34">
        <w:rPr>
          <w:sz w:val="24"/>
          <w:szCs w:val="24"/>
          <w:lang w:val="lv-LV"/>
        </w:rPr>
        <w:t xml:space="preserve"> objekta</w:t>
      </w:r>
      <w:r w:rsidR="005D3CBE" w:rsidRPr="00100A34">
        <w:rPr>
          <w:sz w:val="24"/>
          <w:szCs w:val="24"/>
          <w:lang w:val="lv-LV"/>
        </w:rPr>
        <w:t xml:space="preserve"> sākumcenas.</w:t>
      </w:r>
    </w:p>
    <w:p w14:paraId="36A6213D" w14:textId="0D9EE074" w:rsidR="00C222ED" w:rsidRPr="00100A34" w:rsidRDefault="00D9052D" w:rsidP="006E07A2">
      <w:pPr>
        <w:pStyle w:val="Pamattekstsaratkpi"/>
        <w:spacing w:after="0"/>
        <w:ind w:left="0"/>
        <w:jc w:val="both"/>
        <w:rPr>
          <w:sz w:val="24"/>
          <w:szCs w:val="24"/>
          <w:lang w:val="lv-LV"/>
        </w:rPr>
      </w:pPr>
      <w:r>
        <w:rPr>
          <w:sz w:val="24"/>
          <w:szCs w:val="24"/>
          <w:lang w:val="lv-LV"/>
        </w:rPr>
        <w:t>6</w:t>
      </w:r>
      <w:r w:rsidR="00C222ED" w:rsidRPr="00EA345F">
        <w:rPr>
          <w:sz w:val="24"/>
          <w:szCs w:val="24"/>
          <w:lang w:val="lv-LV"/>
        </w:rPr>
        <w:t xml:space="preserve">.5. Par izsoles </w:t>
      </w:r>
      <w:r w:rsidR="00C222ED" w:rsidRPr="00FB36B5">
        <w:rPr>
          <w:sz w:val="24"/>
          <w:szCs w:val="24"/>
          <w:lang w:val="lv-LV"/>
        </w:rPr>
        <w:t>dalībnieku var kļūt juridiska persona</w:t>
      </w:r>
      <w:r w:rsidR="00CE7C8D" w:rsidRPr="00FB36B5">
        <w:rPr>
          <w:sz w:val="24"/>
          <w:szCs w:val="24"/>
          <w:lang w:val="lv-LV"/>
        </w:rPr>
        <w:t>, kuru mērķis ir siltumapgādes pakalpojumu sniegšana un kura</w:t>
      </w:r>
      <w:r w:rsidR="00642388" w:rsidRPr="00FB36B5">
        <w:rPr>
          <w:sz w:val="24"/>
          <w:szCs w:val="24"/>
          <w:lang w:val="lv-LV"/>
        </w:rPr>
        <w:t xml:space="preserve"> </w:t>
      </w:r>
      <w:r w:rsidR="002938C9" w:rsidRPr="00FB36B5">
        <w:rPr>
          <w:sz w:val="24"/>
          <w:szCs w:val="24"/>
          <w:lang w:val="lv-LV"/>
        </w:rPr>
        <w:t>r</w:t>
      </w:r>
      <w:r w:rsidR="002A21AA" w:rsidRPr="00FB36B5">
        <w:rPr>
          <w:sz w:val="24"/>
          <w:szCs w:val="24"/>
          <w:lang w:val="lv-LV"/>
        </w:rPr>
        <w:t>eģistrēj</w:t>
      </w:r>
      <w:r w:rsidR="00840414" w:rsidRPr="00FB36B5">
        <w:rPr>
          <w:sz w:val="24"/>
          <w:szCs w:val="24"/>
          <w:lang w:val="lv-LV"/>
        </w:rPr>
        <w:t>us</w:t>
      </w:r>
      <w:r w:rsidR="002A21AA" w:rsidRPr="00FB36B5">
        <w:rPr>
          <w:sz w:val="24"/>
          <w:szCs w:val="24"/>
          <w:lang w:val="lv-LV"/>
        </w:rPr>
        <w:t>ies izsolei un līdz 20</w:t>
      </w:r>
      <w:r w:rsidR="00CE7C8D" w:rsidRPr="00FB36B5">
        <w:rPr>
          <w:sz w:val="24"/>
          <w:szCs w:val="24"/>
          <w:lang w:val="lv-LV"/>
        </w:rPr>
        <w:t>23</w:t>
      </w:r>
      <w:r w:rsidR="002938C9" w:rsidRPr="00FB36B5">
        <w:rPr>
          <w:sz w:val="24"/>
          <w:szCs w:val="24"/>
          <w:lang w:val="lv-LV"/>
        </w:rPr>
        <w:t xml:space="preserve">.gada </w:t>
      </w:r>
      <w:r w:rsidR="00CE7C8D" w:rsidRPr="00FB36B5">
        <w:rPr>
          <w:sz w:val="24"/>
          <w:szCs w:val="24"/>
          <w:lang w:val="lv-LV"/>
        </w:rPr>
        <w:t>9.janvāra</w:t>
      </w:r>
      <w:r w:rsidR="00466854" w:rsidRPr="00FB36B5">
        <w:rPr>
          <w:sz w:val="24"/>
          <w:szCs w:val="24"/>
          <w:lang w:val="lv-LV"/>
        </w:rPr>
        <w:t xml:space="preserve"> </w:t>
      </w:r>
      <w:r w:rsidR="002938C9" w:rsidRPr="00FB36B5">
        <w:rPr>
          <w:sz w:val="24"/>
          <w:szCs w:val="24"/>
          <w:lang w:val="lv-LV"/>
        </w:rPr>
        <w:t>plkst. 17.00</w:t>
      </w:r>
      <w:r w:rsidR="00732907" w:rsidRPr="00FB36B5">
        <w:rPr>
          <w:sz w:val="24"/>
          <w:szCs w:val="24"/>
          <w:lang w:val="lv-LV"/>
        </w:rPr>
        <w:t xml:space="preserve"> un </w:t>
      </w:r>
      <w:r w:rsidR="00C222ED" w:rsidRPr="00FB36B5">
        <w:rPr>
          <w:sz w:val="24"/>
          <w:szCs w:val="24"/>
          <w:lang w:val="lv-LV"/>
        </w:rPr>
        <w:t>iesnie</w:t>
      </w:r>
      <w:r w:rsidR="00732907" w:rsidRPr="00FB36B5">
        <w:rPr>
          <w:sz w:val="24"/>
          <w:szCs w:val="24"/>
          <w:lang w:val="lv-LV"/>
        </w:rPr>
        <w:t>gusi</w:t>
      </w:r>
      <w:r w:rsidR="00C222ED" w:rsidRPr="00FB36B5">
        <w:rPr>
          <w:sz w:val="24"/>
          <w:szCs w:val="24"/>
          <w:lang w:val="lv-LV"/>
        </w:rPr>
        <w:t xml:space="preserve"> šādus dokumentus:</w:t>
      </w:r>
    </w:p>
    <w:p w14:paraId="36A6213E" w14:textId="13FEB584" w:rsidR="00A253DD" w:rsidRPr="00100A34" w:rsidRDefault="00D9052D" w:rsidP="00A253DD">
      <w:pPr>
        <w:jc w:val="both"/>
      </w:pPr>
      <w:r>
        <w:t>6</w:t>
      </w:r>
      <w:r w:rsidR="00A253DD" w:rsidRPr="00100A34">
        <w:t xml:space="preserve">.5.1. </w:t>
      </w:r>
      <w:r w:rsidR="00A253DD" w:rsidRPr="00642388">
        <w:t>juridiska persona</w:t>
      </w:r>
      <w:r w:rsidR="00642388" w:rsidRPr="00642388">
        <w:t xml:space="preserve"> </w:t>
      </w:r>
      <w:r w:rsidR="00642388">
        <w:t>(</w:t>
      </w:r>
      <w:r w:rsidR="00642388" w:rsidRPr="00642388">
        <w:t>biedrības, kooperatīvi un nodibinājumi)</w:t>
      </w:r>
      <w:r w:rsidR="00A253DD" w:rsidRPr="00642388">
        <w:t>:</w:t>
      </w:r>
      <w:r w:rsidR="00A253DD" w:rsidRPr="00100A34">
        <w:t xml:space="preserve"> </w:t>
      </w:r>
    </w:p>
    <w:p w14:paraId="5B9801C0" w14:textId="01AC8022" w:rsidR="00702B7A" w:rsidRDefault="00D9052D" w:rsidP="00702B7A">
      <w:pPr>
        <w:jc w:val="both"/>
      </w:pPr>
      <w:r>
        <w:t>6</w:t>
      </w:r>
      <w:r w:rsidR="00702B7A">
        <w:t>.5.1.1. juridiskās personas lēmumu par nekustamā īpašuma iegādi;</w:t>
      </w:r>
    </w:p>
    <w:p w14:paraId="36A62142" w14:textId="496E2E9F" w:rsidR="00A253DD" w:rsidRPr="00FB36B5" w:rsidRDefault="00D9052D" w:rsidP="00A253DD">
      <w:pPr>
        <w:jc w:val="both"/>
      </w:pPr>
      <w:r>
        <w:lastRenderedPageBreak/>
        <w:t>6</w:t>
      </w:r>
      <w:r w:rsidR="00702B7A">
        <w:t>.5.1.2. juridiskas personas pilnvara attiecīgai personai, kura pārstāv šo juridisko personu izsoles procesā;</w:t>
      </w:r>
    </w:p>
    <w:p w14:paraId="1E98913A" w14:textId="55FA608D" w:rsidR="00903073" w:rsidRDefault="00D9052D" w:rsidP="00A253DD">
      <w:pPr>
        <w:jc w:val="both"/>
      </w:pPr>
      <w:r>
        <w:t>6</w:t>
      </w:r>
      <w:r w:rsidR="00A253DD" w:rsidRPr="00100A34">
        <w:t>.5.1.</w:t>
      </w:r>
      <w:r w:rsidR="00CE7C8D">
        <w:t>3</w:t>
      </w:r>
      <w:r w:rsidR="00A253DD" w:rsidRPr="00100A34">
        <w:t xml:space="preserve">. </w:t>
      </w:r>
      <w:r w:rsidR="00642388" w:rsidRPr="00100A34">
        <w:t xml:space="preserve">kvīts, kas apliecina dalības maksas </w:t>
      </w:r>
      <w:r w:rsidR="00642388">
        <w:t xml:space="preserve">un </w:t>
      </w:r>
      <w:r w:rsidR="00A253DD" w:rsidRPr="00100A34">
        <w:t>nodrošinājuma naudas samaksu</w:t>
      </w:r>
      <w:r w:rsidR="00F82CA1">
        <w:t>.</w:t>
      </w:r>
    </w:p>
    <w:p w14:paraId="6819C386" w14:textId="0630FFE3" w:rsidR="00574E6B" w:rsidRDefault="00574E6B" w:rsidP="00A253DD">
      <w:pPr>
        <w:jc w:val="both"/>
      </w:pPr>
      <w:r>
        <w:t>6.6.</w:t>
      </w:r>
      <w:r w:rsidR="00BC6110" w:rsidRPr="00BC6110">
        <w:t xml:space="preserve"> </w:t>
      </w:r>
      <w:r w:rsidR="00BC6110">
        <w:t xml:space="preserve">Ja </w:t>
      </w:r>
      <w:r w:rsidR="00BC6110" w:rsidRPr="00A06A9C">
        <w:rPr>
          <w:b/>
          <w:bCs/>
        </w:rPr>
        <w:t>IZSOLES RĪKOTĀJS</w:t>
      </w:r>
      <w:r w:rsidR="00BC6110">
        <w:t xml:space="preserve"> publiskajās datubāzēs nevar iegūt informāciju par attiecīgo juridisko personu vai personālsabiedrību, tā ir tiesīga papildus pieprasīt no juridiskās personas vai personālsabiedrības valsts reģistra iestādes izziņu par attiecīgo juridisko personu vai personālsabiedrību (izziņa ir derīga, ja tā izsniegta ne agrāk par sešām nedēļām no izsoles dienas</w:t>
      </w:r>
    </w:p>
    <w:p w14:paraId="36A62148" w14:textId="70F66C22" w:rsidR="00C222ED" w:rsidRPr="00100A34" w:rsidRDefault="00D9052D" w:rsidP="00573138">
      <w:pPr>
        <w:pStyle w:val="Pamattekstsaratkpi"/>
        <w:ind w:left="0"/>
        <w:jc w:val="both"/>
        <w:rPr>
          <w:sz w:val="24"/>
          <w:szCs w:val="24"/>
          <w:lang w:val="lv-LV"/>
        </w:rPr>
      </w:pPr>
      <w:r>
        <w:rPr>
          <w:sz w:val="24"/>
          <w:szCs w:val="24"/>
          <w:lang w:val="lv-LV"/>
        </w:rPr>
        <w:t>6</w:t>
      </w:r>
      <w:r w:rsidR="00C222ED" w:rsidRPr="00100A34">
        <w:rPr>
          <w:sz w:val="24"/>
          <w:szCs w:val="24"/>
          <w:lang w:val="lv-LV"/>
        </w:rPr>
        <w:t>.</w:t>
      </w:r>
      <w:r w:rsidR="00574E6B">
        <w:rPr>
          <w:sz w:val="24"/>
          <w:szCs w:val="24"/>
          <w:lang w:val="lv-LV"/>
        </w:rPr>
        <w:t>7</w:t>
      </w:r>
      <w:r w:rsidR="00C222ED" w:rsidRPr="00100A34">
        <w:rPr>
          <w:sz w:val="24"/>
          <w:szCs w:val="24"/>
          <w:lang w:val="lv-LV"/>
        </w:rPr>
        <w:t xml:space="preserve">. Ja izsoles dalības pretendents ir ievērojis šo noteikumu </w:t>
      </w:r>
      <w:r w:rsidR="0012089A">
        <w:rPr>
          <w:sz w:val="24"/>
          <w:szCs w:val="24"/>
          <w:lang w:val="lv-LV"/>
        </w:rPr>
        <w:t>6</w:t>
      </w:r>
      <w:r w:rsidR="00C222ED" w:rsidRPr="00100A34">
        <w:rPr>
          <w:sz w:val="24"/>
          <w:szCs w:val="24"/>
          <w:lang w:val="lv-LV"/>
        </w:rPr>
        <w:t>.</w:t>
      </w:r>
      <w:r w:rsidR="00FB36B5">
        <w:rPr>
          <w:sz w:val="24"/>
          <w:szCs w:val="24"/>
          <w:lang w:val="lv-LV"/>
        </w:rPr>
        <w:t>5</w:t>
      </w:r>
      <w:r w:rsidR="00C222ED" w:rsidRPr="00100A34">
        <w:rPr>
          <w:sz w:val="24"/>
          <w:szCs w:val="24"/>
          <w:lang w:val="lv-LV"/>
        </w:rPr>
        <w:t>. punkta nosacījumus, tad tas tiek reģistrēts kā izsoles dalībnieks, izsoles rīkotājam sastādot to personu sarakstu, kuras ir izpildījušas izsoles priekšnoteikumus. Izsoles dalībnieku reģistrē sarakstā, kurā norāda šādas ziņas :</w:t>
      </w:r>
    </w:p>
    <w:p w14:paraId="36A62149" w14:textId="22B0EB9F" w:rsidR="00C222ED" w:rsidRPr="00100A34" w:rsidRDefault="00D9052D" w:rsidP="00BC299C">
      <w:pPr>
        <w:jc w:val="both"/>
      </w:pPr>
      <w:r>
        <w:t>6</w:t>
      </w:r>
      <w:r w:rsidR="00C222ED" w:rsidRPr="00100A34">
        <w:t>.</w:t>
      </w:r>
      <w:r w:rsidR="00B7629F">
        <w:t>7</w:t>
      </w:r>
      <w:r w:rsidR="00C222ED" w:rsidRPr="00100A34">
        <w:t>.1. izsoles dalībnieka kārtas numurs;</w:t>
      </w:r>
    </w:p>
    <w:p w14:paraId="36A6214A" w14:textId="1613DE12" w:rsidR="00C222ED" w:rsidRPr="00100A34" w:rsidRDefault="00D9052D" w:rsidP="00BC299C">
      <w:pPr>
        <w:jc w:val="both"/>
      </w:pPr>
      <w:r>
        <w:t>6</w:t>
      </w:r>
      <w:r w:rsidR="00C222ED" w:rsidRPr="00100A34">
        <w:t>.</w:t>
      </w:r>
      <w:r w:rsidR="00B7629F">
        <w:t>7</w:t>
      </w:r>
      <w:r w:rsidR="00C222ED" w:rsidRPr="00100A34">
        <w:t>.2. juridi</w:t>
      </w:r>
      <w:r w:rsidR="00573138" w:rsidRPr="00100A34">
        <w:t>skai personai pilns nosaukums</w:t>
      </w:r>
      <w:r w:rsidR="00F82CA1">
        <w:t>;</w:t>
      </w:r>
    </w:p>
    <w:p w14:paraId="36A6214B" w14:textId="5EE09DBD" w:rsidR="00C222ED" w:rsidRPr="00100A34" w:rsidRDefault="00D9052D" w:rsidP="00BC299C">
      <w:pPr>
        <w:jc w:val="both"/>
      </w:pPr>
      <w:r>
        <w:t>6</w:t>
      </w:r>
      <w:r w:rsidR="00C222ED" w:rsidRPr="00100A34">
        <w:t>.</w:t>
      </w:r>
      <w:r w:rsidR="00B7629F">
        <w:t>7</w:t>
      </w:r>
      <w:r w:rsidR="00C222ED" w:rsidRPr="00100A34">
        <w:t>.3.juridiskai personai reģi</w:t>
      </w:r>
      <w:r w:rsidR="00573138" w:rsidRPr="00100A34">
        <w:t xml:space="preserve">strācijas numurs, </w:t>
      </w:r>
      <w:r w:rsidR="00C222ED" w:rsidRPr="00100A34">
        <w:t>juridiskās personas pārstāvja pilnvaras oriģināleksemplāru un personu identificējoša dokumenta datus;</w:t>
      </w:r>
    </w:p>
    <w:p w14:paraId="36A6214C" w14:textId="0E67D891" w:rsidR="00C222ED" w:rsidRPr="00100A34" w:rsidRDefault="00D9052D" w:rsidP="00BC299C">
      <w:pPr>
        <w:jc w:val="both"/>
      </w:pPr>
      <w:r>
        <w:t>6</w:t>
      </w:r>
      <w:r w:rsidR="00C222ED" w:rsidRPr="00100A34">
        <w:t>.</w:t>
      </w:r>
      <w:r w:rsidR="00B7629F">
        <w:t>7</w:t>
      </w:r>
      <w:r w:rsidR="00C222ED" w:rsidRPr="00100A34">
        <w:t>.4.adrese un tālruņa numurs;</w:t>
      </w:r>
    </w:p>
    <w:p w14:paraId="36A6214D" w14:textId="3664A6C5" w:rsidR="00C222ED" w:rsidRPr="00100A34" w:rsidRDefault="00D9052D" w:rsidP="00BC299C">
      <w:pPr>
        <w:jc w:val="both"/>
      </w:pPr>
      <w:r>
        <w:t>6</w:t>
      </w:r>
      <w:r w:rsidR="00C222ED" w:rsidRPr="00100A34">
        <w:t>.</w:t>
      </w:r>
      <w:r w:rsidR="00B7629F">
        <w:t>7</w:t>
      </w:r>
      <w:r w:rsidR="00C222ED" w:rsidRPr="00100A34">
        <w:t>.5.atzīme par izsoles dalības maksas un drošības naudas samaksu.</w:t>
      </w:r>
    </w:p>
    <w:p w14:paraId="36A6214E" w14:textId="20158D21" w:rsidR="00C222ED" w:rsidRPr="00100A34" w:rsidRDefault="00D9052D" w:rsidP="00573138">
      <w:pPr>
        <w:pStyle w:val="Pamattekstsaratkpi"/>
        <w:ind w:left="0"/>
        <w:jc w:val="both"/>
        <w:rPr>
          <w:sz w:val="24"/>
          <w:szCs w:val="24"/>
          <w:lang w:val="lv-LV"/>
        </w:rPr>
      </w:pPr>
      <w:r>
        <w:rPr>
          <w:sz w:val="24"/>
          <w:szCs w:val="24"/>
          <w:lang w:val="lv-LV"/>
        </w:rPr>
        <w:t>6</w:t>
      </w:r>
      <w:r w:rsidR="00C222ED" w:rsidRPr="00100A34">
        <w:rPr>
          <w:sz w:val="24"/>
          <w:szCs w:val="24"/>
          <w:lang w:val="lv-LV"/>
        </w:rPr>
        <w:t>.</w:t>
      </w:r>
      <w:r w:rsidR="00B7629F">
        <w:rPr>
          <w:sz w:val="24"/>
          <w:szCs w:val="24"/>
          <w:lang w:val="lv-LV"/>
        </w:rPr>
        <w:t>8</w:t>
      </w:r>
      <w:r w:rsidR="00C222ED" w:rsidRPr="00100A34">
        <w:rPr>
          <w:sz w:val="24"/>
          <w:szCs w:val="24"/>
          <w:lang w:val="lv-LV"/>
        </w:rPr>
        <w:t>. Izsoles dalības pretendents netiek reģistrēts, ja :</w:t>
      </w:r>
    </w:p>
    <w:p w14:paraId="36A6214F" w14:textId="5F012AC2" w:rsidR="00C222ED" w:rsidRPr="00100A34" w:rsidRDefault="00D9052D" w:rsidP="00BC299C">
      <w:pPr>
        <w:jc w:val="both"/>
      </w:pPr>
      <w:r>
        <w:t>6</w:t>
      </w:r>
      <w:r w:rsidR="00C222ED" w:rsidRPr="00100A34">
        <w:t>.</w:t>
      </w:r>
      <w:r w:rsidR="00B7629F">
        <w:t>8</w:t>
      </w:r>
      <w:r w:rsidR="00C222ED" w:rsidRPr="00100A34">
        <w:t>.1. nav ievērojis pieteikšanās termiņus;</w:t>
      </w:r>
    </w:p>
    <w:p w14:paraId="36A62150" w14:textId="7FEB0131" w:rsidR="00C222ED" w:rsidRPr="00100A34" w:rsidRDefault="00D9052D" w:rsidP="00BC299C">
      <w:pPr>
        <w:jc w:val="both"/>
      </w:pPr>
      <w:r>
        <w:t>6</w:t>
      </w:r>
      <w:r w:rsidR="00C222ED" w:rsidRPr="00100A34">
        <w:t>.</w:t>
      </w:r>
      <w:r w:rsidR="00B7629F">
        <w:t>8</w:t>
      </w:r>
      <w:r w:rsidR="00C222ED" w:rsidRPr="00100A34">
        <w:t xml:space="preserve">.2. nav uzrādījis un iesniedzis </w:t>
      </w:r>
      <w:r w:rsidR="00063D3A">
        <w:t>6</w:t>
      </w:r>
      <w:r w:rsidR="00C222ED" w:rsidRPr="00100A34">
        <w:t>.5.punktā minētos dokumentus;</w:t>
      </w:r>
    </w:p>
    <w:p w14:paraId="1C6141AF" w14:textId="19047B04" w:rsidR="00AD0A36" w:rsidRPr="00100A34" w:rsidRDefault="00D9052D" w:rsidP="00BC299C">
      <w:pPr>
        <w:jc w:val="both"/>
      </w:pPr>
      <w:r>
        <w:t>6</w:t>
      </w:r>
      <w:r w:rsidR="00C222ED" w:rsidRPr="00100A34">
        <w:t>.</w:t>
      </w:r>
      <w:r w:rsidR="00B7629F">
        <w:t>8</w:t>
      </w:r>
      <w:r w:rsidR="00C222ED" w:rsidRPr="00100A34">
        <w:t>.3. dalību izsolē liedz likumā noteiktie ierobežojumi.</w:t>
      </w:r>
    </w:p>
    <w:p w14:paraId="15A3FEAA" w14:textId="0AE2CD8C" w:rsidR="00AD0A36" w:rsidRDefault="00AD0A36" w:rsidP="00AD0A36">
      <w:pPr>
        <w:jc w:val="both"/>
      </w:pPr>
      <w:r>
        <w:t>6.9. Ar Izsoles dalībnieku juridisku personu, kura nosolījusi augstāko cenu</w:t>
      </w:r>
      <w:r w:rsidR="0042213B">
        <w:t xml:space="preserve">, </w:t>
      </w:r>
      <w:r>
        <w:t xml:space="preserve">pirkuma līgums tiek slēgts,  ja juridiskai personai  nodokļu, tai skaitā nodevu un valsts obligātās sociālās apdrošināšanas iemaksu, parāds Latvijā nepārsniedz 150 </w:t>
      </w:r>
      <w:proofErr w:type="spellStart"/>
      <w:r>
        <w:rPr>
          <w:i/>
          <w:iCs/>
        </w:rPr>
        <w:t>euro</w:t>
      </w:r>
      <w:proofErr w:type="spellEnd"/>
      <w:r>
        <w:t>. Nodokļu nomaksu pārbauda pirms izsoles rezultātu apstiprināšanas, ņemot vērā informāciju, kas ievietota Ministru kabineta noteiktajā informācijas sistēmā — Valsts ieņēmumu dienesta publiskajā nodokļu parādnieku datubāzē, kā arī pēdējos nekustamā īpašuma nodokļa administrēšanas sistēmā aktualizētos datus.</w:t>
      </w:r>
    </w:p>
    <w:p w14:paraId="4F6D7DA6" w14:textId="1E27FDDA" w:rsidR="00AD0A36" w:rsidRDefault="00AD0A36" w:rsidP="00AD0A36">
      <w:pPr>
        <w:jc w:val="both"/>
      </w:pPr>
      <w:r>
        <w:t xml:space="preserve">6.10. Juridiskā persona, kura nosolījusi visaugstāko cenu, bet kurai šo noteikumu </w:t>
      </w:r>
      <w:r w:rsidR="0042213B">
        <w:t>6</w:t>
      </w:r>
      <w:r>
        <w:t>.9.punktā noteiktajā kārtībā konstatēts nodokļu parāds, zaudē iesniegto nodrošinājumu (</w:t>
      </w:r>
      <w:r w:rsidR="0042213B">
        <w:t>6</w:t>
      </w:r>
      <w:r>
        <w:t>.4.punkts), un nekustamais īpašums tiek piedāvāts pircējam, kurš nosolījis nākamo augstāko cenu.</w:t>
      </w:r>
    </w:p>
    <w:p w14:paraId="367A247E" w14:textId="5D2AF1AB" w:rsidR="00AD0A36" w:rsidRDefault="00AD0A36" w:rsidP="00AD0A36">
      <w:pPr>
        <w:jc w:val="both"/>
      </w:pPr>
      <w:r>
        <w:t xml:space="preserve">6.11. Ja šo noteikumu </w:t>
      </w:r>
      <w:r w:rsidR="0042213B">
        <w:t>6</w:t>
      </w:r>
      <w:r>
        <w:t xml:space="preserve">.10.punktā minētajā gadījumā pircējam — juridiskajai personai, kura nosolījusi nākamo augstāko cenu šī nolikuma </w:t>
      </w:r>
      <w:r w:rsidR="009F0DAB">
        <w:t>6</w:t>
      </w:r>
      <w:r>
        <w:t>.9.punktā noteiktajā kārtībā tiek konstatēts nodokļu parāds, tas zaudē iesniegto nodrošinājumu (</w:t>
      </w:r>
      <w:r w:rsidR="009F0DAB">
        <w:t>6</w:t>
      </w:r>
      <w:r>
        <w:t xml:space="preserve">.4.punkts), bet mantas atsavināšana turpināma Publiskas personas mantas atsavināšanas likumā noteiktajā kārtībā.  </w:t>
      </w:r>
    </w:p>
    <w:p w14:paraId="06D6D1CA" w14:textId="04428879" w:rsidR="00AD0A36" w:rsidRDefault="00AD0A36" w:rsidP="00AD0A36">
      <w:pPr>
        <w:jc w:val="both"/>
      </w:pPr>
      <w:r>
        <w:t xml:space="preserve">6.12. Juridiskā persona, kura nosolījusi visaugstāko cenu vai nosolījusi nākamo augstāko cenu un kurai šo noteikumu </w:t>
      </w:r>
      <w:r w:rsidR="00982FDB">
        <w:t>6</w:t>
      </w:r>
      <w:r>
        <w:t xml:space="preserve">.9.punktā  noteiktajā kārtībā konstatēts nodokļu parāds, var pierādīt tā </w:t>
      </w:r>
      <w:proofErr w:type="spellStart"/>
      <w:r>
        <w:t>neesību</w:t>
      </w:r>
      <w:proofErr w:type="spellEnd"/>
      <w:r>
        <w:t>, iesniedzot:</w:t>
      </w:r>
    </w:p>
    <w:p w14:paraId="7A3AE7F4" w14:textId="33E187E0" w:rsidR="00AD0A36" w:rsidRDefault="00AD0A36" w:rsidP="00AD0A36">
      <w:pPr>
        <w:jc w:val="both"/>
      </w:pPr>
      <w:r>
        <w:t>6.12.1. attiecīgās personas vai tās pārstāvja apliecinātu izdruku no Valsts ieņēmumu dienesta elektroniskās deklarēšanas sistēmas vai Valsts ieņēmumu dienesta izziņu par to, ka attiecīgajai personai nav nodokļu parādu, tai skaitā valsts sociālās apdrošināšanas iemaksu parādu;</w:t>
      </w:r>
    </w:p>
    <w:p w14:paraId="40E176F9" w14:textId="023DF917" w:rsidR="00AD0A36" w:rsidRDefault="00AD0A36" w:rsidP="00AD0A36">
      <w:pPr>
        <w:jc w:val="both"/>
      </w:pPr>
      <w:r>
        <w:t>6.12.2. Valsts ieņēmumu dienesta vai pašvaldības kompetentās institūcijas lēmuma kopiju par nodokļu samaksas termiņa pagarināšanu vai atlikšanu vai citus objektīvus pierādījumus par nodokļu parāda nees</w:t>
      </w:r>
      <w:r w:rsidR="00164A1E">
        <w:t>am</w:t>
      </w:r>
      <w:r>
        <w:t>ību.</w:t>
      </w:r>
    </w:p>
    <w:p w14:paraId="36A62152" w14:textId="77777777" w:rsidR="00C222ED" w:rsidRPr="00100A34" w:rsidRDefault="00C222ED" w:rsidP="00C222ED">
      <w:pPr>
        <w:ind w:left="360"/>
        <w:jc w:val="both"/>
      </w:pPr>
    </w:p>
    <w:p w14:paraId="36A62153" w14:textId="41201AA9" w:rsidR="00C222ED" w:rsidRPr="00100A34" w:rsidRDefault="00D9052D" w:rsidP="00254320">
      <w:pPr>
        <w:jc w:val="both"/>
        <w:rPr>
          <w:b/>
          <w:bCs/>
        </w:rPr>
      </w:pPr>
      <w:r>
        <w:rPr>
          <w:b/>
          <w:bCs/>
        </w:rPr>
        <w:t>7</w:t>
      </w:r>
      <w:r w:rsidR="00254320" w:rsidRPr="00100A34">
        <w:rPr>
          <w:b/>
          <w:bCs/>
        </w:rPr>
        <w:t xml:space="preserve">. </w:t>
      </w:r>
      <w:r w:rsidR="00C222ED" w:rsidRPr="00100A34">
        <w:rPr>
          <w:b/>
          <w:bCs/>
        </w:rPr>
        <w:t>IZSOLES NORISE</w:t>
      </w:r>
    </w:p>
    <w:p w14:paraId="36A62154" w14:textId="5AD83732" w:rsidR="00C222ED" w:rsidRPr="00100A34" w:rsidRDefault="00D9052D" w:rsidP="00254320">
      <w:pPr>
        <w:jc w:val="both"/>
        <w:rPr>
          <w:bCs/>
        </w:rPr>
      </w:pPr>
      <w:r>
        <w:rPr>
          <w:bCs/>
        </w:rPr>
        <w:t>7</w:t>
      </w:r>
      <w:r w:rsidR="00C222ED" w:rsidRPr="00100A34">
        <w:rPr>
          <w:bCs/>
        </w:rPr>
        <w:t>.1. Pirms izsoles sākšanās tās dalībnieki paraksta izsoles noteikumus.</w:t>
      </w:r>
    </w:p>
    <w:p w14:paraId="36A62155" w14:textId="540A550E" w:rsidR="00C222ED" w:rsidRPr="00100A34" w:rsidRDefault="00932583" w:rsidP="00254320">
      <w:pPr>
        <w:jc w:val="both"/>
        <w:rPr>
          <w:bCs/>
        </w:rPr>
      </w:pPr>
      <w:r>
        <w:rPr>
          <w:bCs/>
        </w:rPr>
        <w:t>7</w:t>
      </w:r>
      <w:r w:rsidR="00C222ED" w:rsidRPr="00100A34">
        <w:rPr>
          <w:bCs/>
        </w:rPr>
        <w:t>.</w:t>
      </w:r>
      <w:r w:rsidR="00254320" w:rsidRPr="00100A34">
        <w:rPr>
          <w:bCs/>
        </w:rPr>
        <w:t>2</w:t>
      </w:r>
      <w:r w:rsidR="00C222ED" w:rsidRPr="00100A34">
        <w:rPr>
          <w:bCs/>
        </w:rPr>
        <w:t>. Izsoles rīkotājs pārliecinās par solītāju ierašanos pēc iepriekš sastādīta saraksta.</w:t>
      </w:r>
    </w:p>
    <w:p w14:paraId="36A62156" w14:textId="32D4B554" w:rsidR="007C650D" w:rsidRPr="00100A34" w:rsidRDefault="00932583" w:rsidP="00254320">
      <w:pPr>
        <w:jc w:val="both"/>
        <w:rPr>
          <w:bCs/>
        </w:rPr>
      </w:pPr>
      <w:r>
        <w:rPr>
          <w:bCs/>
        </w:rPr>
        <w:t>7</w:t>
      </w:r>
      <w:r w:rsidR="00254320" w:rsidRPr="00100A34">
        <w:rPr>
          <w:bCs/>
        </w:rPr>
        <w:t>.3</w:t>
      </w:r>
      <w:r w:rsidR="00C222ED" w:rsidRPr="00100A34">
        <w:rPr>
          <w:bCs/>
        </w:rPr>
        <w:t>. Ja uz izsoli nav ieradies neviens dalībnieks, izsole nenotiek. Izsoles dalībniekiem, kuri nav ieradušies uz izsoli, 10 darba dienu laikā tiek atmaksāts nodrošinājums. D</w:t>
      </w:r>
      <w:r w:rsidR="002A21AA" w:rsidRPr="00100A34">
        <w:rPr>
          <w:bCs/>
        </w:rPr>
        <w:t>alības maksas netiek atmaksāta.</w:t>
      </w:r>
    </w:p>
    <w:p w14:paraId="36A62157" w14:textId="33261513" w:rsidR="00C222ED" w:rsidRPr="00100A34" w:rsidRDefault="00932583" w:rsidP="00254320">
      <w:pPr>
        <w:pStyle w:val="Pamattekstaatkpe3"/>
        <w:spacing w:after="0"/>
        <w:ind w:left="0"/>
        <w:jc w:val="both"/>
        <w:rPr>
          <w:bCs/>
          <w:sz w:val="24"/>
          <w:szCs w:val="24"/>
          <w:lang w:val="lv-LV"/>
        </w:rPr>
      </w:pPr>
      <w:r>
        <w:rPr>
          <w:sz w:val="24"/>
          <w:szCs w:val="24"/>
          <w:lang w:val="lv-LV"/>
        </w:rPr>
        <w:lastRenderedPageBreak/>
        <w:t>7</w:t>
      </w:r>
      <w:r w:rsidR="00254320" w:rsidRPr="00100A34">
        <w:rPr>
          <w:sz w:val="24"/>
          <w:szCs w:val="24"/>
          <w:lang w:val="lv-LV"/>
        </w:rPr>
        <w:t>.4</w:t>
      </w:r>
      <w:r w:rsidR="00C222ED" w:rsidRPr="00100A34">
        <w:rPr>
          <w:sz w:val="24"/>
          <w:szCs w:val="24"/>
          <w:lang w:val="lv-LV"/>
        </w:rPr>
        <w:t xml:space="preserve">. Izsoles dalībnieku sarakstā tiek ierakstīts katra dalībnieka vārds, uzvārds vai nosaukums, kā arī solītāja pārstāvja vārds un uzvārds. </w:t>
      </w:r>
      <w:r w:rsidR="00C222ED" w:rsidRPr="00100A34">
        <w:rPr>
          <w:bCs/>
          <w:sz w:val="24"/>
          <w:szCs w:val="24"/>
          <w:lang w:val="lv-LV"/>
        </w:rPr>
        <w:t>Atsakoties no turpmākās solīšanas, katrs izsoles dalībnieks apstiprina ar parakstu izsoles dalībnieku sarakstā savu pēdējo solīto cenu.</w:t>
      </w:r>
    </w:p>
    <w:p w14:paraId="36A62158" w14:textId="23612467" w:rsidR="00C222ED" w:rsidRPr="00100A34" w:rsidRDefault="00962785" w:rsidP="00254320">
      <w:pPr>
        <w:pStyle w:val="Pamattekstaatkpe3"/>
        <w:spacing w:after="0"/>
        <w:ind w:left="0"/>
        <w:jc w:val="both"/>
        <w:rPr>
          <w:bCs/>
          <w:sz w:val="24"/>
          <w:szCs w:val="24"/>
          <w:lang w:val="lv-LV"/>
        </w:rPr>
      </w:pPr>
      <w:r>
        <w:rPr>
          <w:bCs/>
          <w:sz w:val="24"/>
          <w:szCs w:val="24"/>
          <w:lang w:val="lv-LV"/>
        </w:rPr>
        <w:t>7</w:t>
      </w:r>
      <w:r w:rsidR="00C222ED" w:rsidRPr="00100A34">
        <w:rPr>
          <w:bCs/>
          <w:sz w:val="24"/>
          <w:szCs w:val="24"/>
          <w:lang w:val="lv-LV"/>
        </w:rPr>
        <w:t>.</w:t>
      </w:r>
      <w:r w:rsidR="00192D9B" w:rsidRPr="00100A34">
        <w:rPr>
          <w:bCs/>
          <w:sz w:val="24"/>
          <w:szCs w:val="24"/>
          <w:lang w:val="lv-LV"/>
        </w:rPr>
        <w:t>5</w:t>
      </w:r>
      <w:r w:rsidR="00C222ED" w:rsidRPr="00100A34">
        <w:rPr>
          <w:bCs/>
          <w:sz w:val="24"/>
          <w:szCs w:val="24"/>
          <w:lang w:val="lv-LV"/>
        </w:rPr>
        <w:t>. Izsoles beigās Izsoles komisijas protokolists aizpilda izsoles protokolu (pielikums Nr.1).</w:t>
      </w:r>
    </w:p>
    <w:p w14:paraId="36A62159" w14:textId="7C9A5D5E" w:rsidR="00C222ED" w:rsidRPr="00100A34" w:rsidRDefault="00962785" w:rsidP="001F69A1">
      <w:pPr>
        <w:jc w:val="both"/>
        <w:rPr>
          <w:bCs/>
        </w:rPr>
      </w:pPr>
      <w:r>
        <w:rPr>
          <w:bCs/>
        </w:rPr>
        <w:t>7</w:t>
      </w:r>
      <w:r w:rsidR="00C222ED" w:rsidRPr="00100A34">
        <w:rPr>
          <w:bCs/>
        </w:rPr>
        <w:t>.</w:t>
      </w:r>
      <w:r w:rsidR="00192D9B" w:rsidRPr="00100A34">
        <w:rPr>
          <w:bCs/>
        </w:rPr>
        <w:t>6</w:t>
      </w:r>
      <w:r w:rsidR="00C222ED" w:rsidRPr="00100A34">
        <w:rPr>
          <w:bCs/>
        </w:rPr>
        <w:t>. 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p>
    <w:p w14:paraId="36A6215A" w14:textId="2892AB8D" w:rsidR="00C222ED" w:rsidRPr="00100A34" w:rsidRDefault="00962785" w:rsidP="001F69A1">
      <w:pPr>
        <w:jc w:val="both"/>
        <w:rPr>
          <w:bCs/>
        </w:rPr>
      </w:pPr>
      <w:r>
        <w:rPr>
          <w:bCs/>
        </w:rPr>
        <w:t>7</w:t>
      </w:r>
      <w:r w:rsidR="00C222ED" w:rsidRPr="00100A34">
        <w:rPr>
          <w:bCs/>
        </w:rPr>
        <w:t>.</w:t>
      </w:r>
      <w:r w:rsidR="00192D9B" w:rsidRPr="00100A34">
        <w:rPr>
          <w:bCs/>
        </w:rPr>
        <w:t>7</w:t>
      </w:r>
      <w:r w:rsidR="00C222ED" w:rsidRPr="00100A34">
        <w:rPr>
          <w:bCs/>
        </w:rPr>
        <w:t>. Dalībnieks, kas piedāvājis visaugstāko cenu, pēc nosolīšanas nekavējoties uzrāda izsoles komisijai savu reģistrācijas apliecību (</w:t>
      </w:r>
      <w:r w:rsidR="000769C8" w:rsidRPr="00100A34">
        <w:rPr>
          <w:bCs/>
        </w:rPr>
        <w:t>p</w:t>
      </w:r>
      <w:r w:rsidR="00C222ED" w:rsidRPr="00100A34">
        <w:rPr>
          <w:bCs/>
        </w:rPr>
        <w:t>ielikums Nr.2), un ar savu parakstu protokolā apliecina tajā norādītās cenas atbilstību nosolītai cenai. Izsoles dalībnieks, kurš nosolījis augstāko cenu, bet nevar izsoles komisijai uzrādīt reģistrācijas apl</w:t>
      </w:r>
      <w:r w:rsidR="001F69A1" w:rsidRPr="00100A34">
        <w:rPr>
          <w:bCs/>
        </w:rPr>
        <w:t>iecību un neparakstās protokolā</w:t>
      </w:r>
      <w:r w:rsidR="00C222ED" w:rsidRPr="00100A34">
        <w:rPr>
          <w:bCs/>
        </w:rPr>
        <w:t>, tādējādi ir atteicies no nosolītā objekta. Pēc izsoles komisijas lēmuma viņš tiek svītrots no dalībnieku saraksta un viņam netiek atmaksāta dalības maksa un nodrošinājums. Ja pēc tam izsolē ir palikuši vismaz divi dalībnieki, kuri vēlas iegādāties izsoles objektu, par to attiecīgi ieraksta protokolā un izsole tiek tūlīt atkārtota, bet, ja palicis tikai viens dalībnieks, viņš iegūst tiesības uz izsolāmo objektu par viņa nosolīto cenu.</w:t>
      </w:r>
    </w:p>
    <w:p w14:paraId="36A6215B" w14:textId="6331B271" w:rsidR="00C222ED" w:rsidRPr="00B26CEF" w:rsidRDefault="00962785" w:rsidP="001F69A1">
      <w:pPr>
        <w:jc w:val="both"/>
        <w:rPr>
          <w:bCs/>
        </w:rPr>
      </w:pPr>
      <w:r>
        <w:rPr>
          <w:bCs/>
        </w:rPr>
        <w:t>7</w:t>
      </w:r>
      <w:r w:rsidR="00192D9B" w:rsidRPr="00100A34">
        <w:rPr>
          <w:bCs/>
        </w:rPr>
        <w:t>.8</w:t>
      </w:r>
      <w:r w:rsidR="00C222ED" w:rsidRPr="00100A34">
        <w:rPr>
          <w:bCs/>
        </w:rPr>
        <w:t xml:space="preserve">. Izsoles </w:t>
      </w:r>
      <w:r w:rsidR="00C222ED" w:rsidRPr="00B26CEF">
        <w:rPr>
          <w:bCs/>
        </w:rPr>
        <w:t xml:space="preserve">dalībniekam, kurš nosolījis augstāko cenu, </w:t>
      </w:r>
      <w:r w:rsidR="00944CBA">
        <w:rPr>
          <w:bCs/>
          <w:i/>
        </w:rPr>
        <w:t>viena</w:t>
      </w:r>
      <w:r w:rsidR="00011D73" w:rsidRPr="00B26CEF">
        <w:rPr>
          <w:bCs/>
          <w:i/>
        </w:rPr>
        <w:t xml:space="preserve"> mēneš</w:t>
      </w:r>
      <w:r w:rsidR="00944CBA">
        <w:rPr>
          <w:bCs/>
          <w:i/>
        </w:rPr>
        <w:t>a</w:t>
      </w:r>
      <w:r w:rsidR="00F618F4" w:rsidRPr="00B26CEF">
        <w:rPr>
          <w:bCs/>
          <w:i/>
        </w:rPr>
        <w:t xml:space="preserve"> </w:t>
      </w:r>
      <w:r w:rsidR="00C222ED" w:rsidRPr="00B26CEF">
        <w:rPr>
          <w:bCs/>
          <w:i/>
        </w:rPr>
        <w:t>laikā</w:t>
      </w:r>
      <w:r w:rsidR="001F69A1" w:rsidRPr="00B26CEF">
        <w:rPr>
          <w:bCs/>
        </w:rPr>
        <w:t xml:space="preserve"> no izsoles dienas</w:t>
      </w:r>
      <w:r w:rsidR="00C222ED" w:rsidRPr="00B26CEF">
        <w:rPr>
          <w:bCs/>
        </w:rPr>
        <w:t>, jāsamaksā summa, ko veido starpība starp nosolīto summu un iemaksāto nodrošinājumu, izsoles komisijas norādītajā kontā.</w:t>
      </w:r>
    </w:p>
    <w:p w14:paraId="36A6215C" w14:textId="4F990A14" w:rsidR="00C222ED" w:rsidRPr="00100A34" w:rsidRDefault="00962785" w:rsidP="001F69A1">
      <w:pPr>
        <w:jc w:val="both"/>
        <w:rPr>
          <w:bCs/>
        </w:rPr>
      </w:pPr>
      <w:r w:rsidRPr="00B26CEF">
        <w:rPr>
          <w:bCs/>
        </w:rPr>
        <w:t>7</w:t>
      </w:r>
      <w:r w:rsidR="005951CC" w:rsidRPr="00B26CEF">
        <w:rPr>
          <w:bCs/>
        </w:rPr>
        <w:t xml:space="preserve">.9. Ja izsoles dalībnieks </w:t>
      </w:r>
      <w:r w:rsidR="00944CBA">
        <w:rPr>
          <w:bCs/>
        </w:rPr>
        <w:t>viena</w:t>
      </w:r>
      <w:r w:rsidR="00011D73" w:rsidRPr="00B26CEF">
        <w:rPr>
          <w:bCs/>
          <w:i/>
        </w:rPr>
        <w:t xml:space="preserve"> mēneš</w:t>
      </w:r>
      <w:r w:rsidR="00944CBA">
        <w:rPr>
          <w:bCs/>
          <w:i/>
        </w:rPr>
        <w:t>a</w:t>
      </w:r>
      <w:r w:rsidR="00011D73" w:rsidRPr="00B26CEF">
        <w:rPr>
          <w:bCs/>
          <w:i/>
        </w:rPr>
        <w:t xml:space="preserve"> laikā</w:t>
      </w:r>
      <w:r w:rsidR="00011D73" w:rsidRPr="00B26CEF">
        <w:rPr>
          <w:bCs/>
        </w:rPr>
        <w:t xml:space="preserve"> </w:t>
      </w:r>
      <w:r w:rsidR="005951CC" w:rsidRPr="00B26CEF">
        <w:rPr>
          <w:bCs/>
        </w:rPr>
        <w:t xml:space="preserve">no izsoles dienas nav izsoles komisijas norādītajā kontā iemaksājis šo noteikumu </w:t>
      </w:r>
      <w:r w:rsidR="00FB36B5">
        <w:rPr>
          <w:bCs/>
        </w:rPr>
        <w:t>7</w:t>
      </w:r>
      <w:r w:rsidR="005951CC" w:rsidRPr="00B26CEF">
        <w:rPr>
          <w:bCs/>
        </w:rPr>
        <w:t xml:space="preserve">.8. punktā minēto summu, viņš zaudē tiesības uz nosolīto objektu. Dalības maksa un nodrošinājums </w:t>
      </w:r>
      <w:r w:rsidR="005951CC" w:rsidRPr="00100A34">
        <w:rPr>
          <w:bCs/>
        </w:rPr>
        <w:t>netiek atmaksāts. Izsoles objekts tiek piedāvāts dalībniekam, kurš nosolījis otro augstāko cenu, par kuru tas ir parakstījies izsoles protokolā, un tam viena mēneša laikā no izsoles komisijas piedāvājuma jāsamaksā nosolītā starpība starp iemaksāto izsoles nodrošinājuma naudu un nosolīto cenu. Ja otrais dalībnieks, kurš izsolē nosolījis otru augstāko cenu par objektu pēc izsoles komisijas uzaicinājuma viena mēneša laikā neiemaksā starpību starp izsoles nosolīto otro augstāko cenu un nodrošinājuma naudu, nodrošinājuma nauda un dalības maksa tam netiek atmaksāta.</w:t>
      </w:r>
    </w:p>
    <w:p w14:paraId="36A6215D" w14:textId="6416FD04" w:rsidR="00C222ED" w:rsidRPr="00100A34" w:rsidRDefault="00962785" w:rsidP="001F69A1">
      <w:pPr>
        <w:jc w:val="both"/>
        <w:rPr>
          <w:bCs/>
        </w:rPr>
      </w:pPr>
      <w:r>
        <w:rPr>
          <w:bCs/>
        </w:rPr>
        <w:t>7</w:t>
      </w:r>
      <w:r w:rsidR="00192D9B" w:rsidRPr="00100A34">
        <w:rPr>
          <w:bCs/>
        </w:rPr>
        <w:t>.10</w:t>
      </w:r>
      <w:r w:rsidR="00C222ED" w:rsidRPr="00100A34">
        <w:rPr>
          <w:bCs/>
        </w:rPr>
        <w:t xml:space="preserve">. </w:t>
      </w:r>
      <w:r w:rsidR="00145383">
        <w:rPr>
          <w:bCs/>
        </w:rPr>
        <w:t xml:space="preserve">Pārējiem izsoles dalībniekiem, kuri nav nosolījuši augstāko cenu par izsoles objektu, nodrošinājuma nauda tiek atmaksāts desmit darba dienu laikā no izsoles dienas. Dalības maksa netiek atmaksāta. Dalībniekam, kurš nosolījis otro augstāko cenu, saskaņā ar punktu </w:t>
      </w:r>
      <w:r w:rsidR="00982FDB">
        <w:rPr>
          <w:bCs/>
        </w:rPr>
        <w:t>7</w:t>
      </w:r>
      <w:r w:rsidR="00145383">
        <w:rPr>
          <w:bCs/>
        </w:rPr>
        <w:t xml:space="preserve">.9., nodrošinājuma nauda tiek </w:t>
      </w:r>
      <w:r w:rsidR="00145383" w:rsidRPr="004C47CE">
        <w:rPr>
          <w:bCs/>
        </w:rPr>
        <w:t xml:space="preserve">atmaksāta pēc </w:t>
      </w:r>
      <w:r w:rsidR="00944CBA">
        <w:rPr>
          <w:bCs/>
          <w:i/>
          <w:iCs/>
        </w:rPr>
        <w:t>viena</w:t>
      </w:r>
      <w:r w:rsidR="00145383" w:rsidRPr="004C47CE">
        <w:rPr>
          <w:bCs/>
        </w:rPr>
        <w:t xml:space="preserve"> mēneš</w:t>
      </w:r>
      <w:r w:rsidR="00944CBA">
        <w:rPr>
          <w:bCs/>
        </w:rPr>
        <w:t>a</w:t>
      </w:r>
      <w:r w:rsidR="00145383">
        <w:rPr>
          <w:bCs/>
        </w:rPr>
        <w:t>, ja pirmais izsoles uzvarētājs iemaksājis starpību starp nosolīto summu un iemaksāto nodrošinājumu izsoles komisijas norādītajā kontā.</w:t>
      </w:r>
    </w:p>
    <w:p w14:paraId="36A6215E" w14:textId="4C912CB8" w:rsidR="00C222ED" w:rsidRPr="00100A34" w:rsidRDefault="00962785" w:rsidP="001F69A1">
      <w:pPr>
        <w:jc w:val="both"/>
        <w:rPr>
          <w:bCs/>
        </w:rPr>
      </w:pPr>
      <w:r>
        <w:rPr>
          <w:bCs/>
        </w:rPr>
        <w:t>7</w:t>
      </w:r>
      <w:r w:rsidR="00192D9B" w:rsidRPr="00100A34">
        <w:rPr>
          <w:bCs/>
        </w:rPr>
        <w:t>.11</w:t>
      </w:r>
      <w:r w:rsidR="00C222ED" w:rsidRPr="00100A34">
        <w:rPr>
          <w:bCs/>
        </w:rPr>
        <w:t xml:space="preserve">. </w:t>
      </w:r>
      <w:r w:rsidR="00383B55" w:rsidRPr="00383B55">
        <w:rPr>
          <w:bCs/>
        </w:rPr>
        <w:t>Pašvaldības īpašum</w:t>
      </w:r>
      <w:r w:rsidR="00F9488D">
        <w:rPr>
          <w:bCs/>
        </w:rPr>
        <w:t>a</w:t>
      </w:r>
      <w:r w:rsidR="00383B55" w:rsidRPr="00383B55">
        <w:rPr>
          <w:bCs/>
        </w:rPr>
        <w:t xml:space="preserve"> privatizācijas un atsavināšanas komisija</w:t>
      </w:r>
      <w:r w:rsidR="00C222ED" w:rsidRPr="00100A34">
        <w:rPr>
          <w:bCs/>
        </w:rPr>
        <w:t xml:space="preserve"> apstiprina izsoles rezultātus pēc šo noteikumu </w:t>
      </w:r>
      <w:r w:rsidR="00EC473A">
        <w:rPr>
          <w:bCs/>
        </w:rPr>
        <w:t>7</w:t>
      </w:r>
      <w:r w:rsidR="00C222ED" w:rsidRPr="00100A34">
        <w:rPr>
          <w:bCs/>
        </w:rPr>
        <w:t>.</w:t>
      </w:r>
      <w:r w:rsidR="00192D9B" w:rsidRPr="00100A34">
        <w:rPr>
          <w:bCs/>
        </w:rPr>
        <w:t>8</w:t>
      </w:r>
      <w:r w:rsidR="00C222ED" w:rsidRPr="00100A34">
        <w:rPr>
          <w:bCs/>
        </w:rPr>
        <w:t>. punktā paredzēto maksājumu nokārtošanas</w:t>
      </w:r>
      <w:r w:rsidR="004E4022">
        <w:rPr>
          <w:bCs/>
        </w:rPr>
        <w:t xml:space="preserve"> 5 (piecu) darba dienu laikā</w:t>
      </w:r>
      <w:r w:rsidR="00C222ED" w:rsidRPr="00100A34">
        <w:rPr>
          <w:bCs/>
        </w:rPr>
        <w:t>.</w:t>
      </w:r>
    </w:p>
    <w:p w14:paraId="36A6215F" w14:textId="7E2BB4A2" w:rsidR="00C222ED" w:rsidRPr="00100A34" w:rsidRDefault="00962785" w:rsidP="003D2D29">
      <w:pPr>
        <w:jc w:val="both"/>
        <w:rPr>
          <w:bCs/>
        </w:rPr>
      </w:pPr>
      <w:r>
        <w:rPr>
          <w:bCs/>
        </w:rPr>
        <w:t>7</w:t>
      </w:r>
      <w:r w:rsidR="00C222ED" w:rsidRPr="00100A34">
        <w:rPr>
          <w:bCs/>
        </w:rPr>
        <w:t>.1</w:t>
      </w:r>
      <w:r w:rsidR="00192D9B" w:rsidRPr="00100A34">
        <w:rPr>
          <w:bCs/>
        </w:rPr>
        <w:t>2</w:t>
      </w:r>
      <w:r w:rsidR="00C222ED" w:rsidRPr="00100A34">
        <w:rPr>
          <w:bCs/>
        </w:rPr>
        <w:t>. Nosolītājam septiņu dienu laikā pēc izsoles rezultātu apstiprināšanas jāparaksta izsoles objekta pirkuma līgums.</w:t>
      </w:r>
    </w:p>
    <w:p w14:paraId="36A62160" w14:textId="1EA5FD4A" w:rsidR="00C222ED" w:rsidRPr="00100A34" w:rsidRDefault="00962785" w:rsidP="00F94416">
      <w:pPr>
        <w:jc w:val="both"/>
        <w:rPr>
          <w:bCs/>
        </w:rPr>
      </w:pPr>
      <w:r>
        <w:rPr>
          <w:bCs/>
        </w:rPr>
        <w:t>7</w:t>
      </w:r>
      <w:r w:rsidR="00192D9B" w:rsidRPr="00100A34">
        <w:rPr>
          <w:bCs/>
        </w:rPr>
        <w:t>.13</w:t>
      </w:r>
      <w:r w:rsidR="00C222ED" w:rsidRPr="00100A34">
        <w:rPr>
          <w:bCs/>
        </w:rPr>
        <w:t>. Izsole uzskatāma par nenotikušu, ja:</w:t>
      </w:r>
    </w:p>
    <w:p w14:paraId="36A62161" w14:textId="5B0E1420" w:rsidR="00C222ED" w:rsidRPr="00100A34" w:rsidRDefault="00962785" w:rsidP="00F94416">
      <w:pPr>
        <w:jc w:val="both"/>
        <w:rPr>
          <w:bCs/>
        </w:rPr>
      </w:pPr>
      <w:r>
        <w:rPr>
          <w:bCs/>
        </w:rPr>
        <w:t>7</w:t>
      </w:r>
      <w:r w:rsidR="00192D9B" w:rsidRPr="00100A34">
        <w:rPr>
          <w:bCs/>
        </w:rPr>
        <w:t>.13</w:t>
      </w:r>
      <w:r w:rsidR="00C222ED" w:rsidRPr="00100A34">
        <w:rPr>
          <w:bCs/>
        </w:rPr>
        <w:t>.1. noteiktajos termiņos nav pieteicies neviens izsoles dalībnieks;</w:t>
      </w:r>
    </w:p>
    <w:p w14:paraId="36A62162" w14:textId="666A4077" w:rsidR="00C222ED" w:rsidRPr="00100A34" w:rsidRDefault="00962785" w:rsidP="00F94416">
      <w:pPr>
        <w:pStyle w:val="Pamattekstaatkpe3"/>
        <w:spacing w:after="0"/>
        <w:ind w:left="0"/>
        <w:jc w:val="both"/>
        <w:rPr>
          <w:sz w:val="24"/>
          <w:szCs w:val="24"/>
          <w:lang w:val="lv-LV"/>
        </w:rPr>
      </w:pPr>
      <w:r>
        <w:rPr>
          <w:sz w:val="24"/>
          <w:szCs w:val="24"/>
          <w:lang w:val="lv-LV"/>
        </w:rPr>
        <w:t>7</w:t>
      </w:r>
      <w:r w:rsidR="00192D9B" w:rsidRPr="00100A34">
        <w:rPr>
          <w:sz w:val="24"/>
          <w:szCs w:val="24"/>
          <w:lang w:val="lv-LV"/>
        </w:rPr>
        <w:t>.13</w:t>
      </w:r>
      <w:r w:rsidR="00C222ED" w:rsidRPr="00100A34">
        <w:rPr>
          <w:sz w:val="24"/>
          <w:szCs w:val="24"/>
          <w:lang w:val="lv-LV"/>
        </w:rPr>
        <w:t>.2. nosolītājs ir tāda persona, kura nevar slēgt darījumu vai kurai nebija tiesību piedalīties izsolē;</w:t>
      </w:r>
    </w:p>
    <w:p w14:paraId="36A62163" w14:textId="76E6A7CC" w:rsidR="00C222ED" w:rsidRPr="00100A34" w:rsidRDefault="00962785" w:rsidP="00F94416">
      <w:pPr>
        <w:pStyle w:val="Pamattekstaatkpe3"/>
        <w:spacing w:after="0"/>
        <w:ind w:left="0"/>
        <w:rPr>
          <w:sz w:val="24"/>
          <w:szCs w:val="24"/>
          <w:lang w:val="lv-LV"/>
        </w:rPr>
      </w:pPr>
      <w:r>
        <w:rPr>
          <w:sz w:val="24"/>
          <w:szCs w:val="24"/>
          <w:lang w:val="lv-LV"/>
        </w:rPr>
        <w:t>7</w:t>
      </w:r>
      <w:r w:rsidR="00192D9B" w:rsidRPr="00100A34">
        <w:rPr>
          <w:sz w:val="24"/>
          <w:szCs w:val="24"/>
          <w:lang w:val="lv-LV"/>
        </w:rPr>
        <w:t>.13</w:t>
      </w:r>
      <w:r w:rsidR="00C222ED" w:rsidRPr="00100A34">
        <w:rPr>
          <w:sz w:val="24"/>
          <w:szCs w:val="24"/>
          <w:lang w:val="lv-LV"/>
        </w:rPr>
        <w:t>.3. konstatēti šo noteikumu pārkāpumi;</w:t>
      </w:r>
    </w:p>
    <w:p w14:paraId="36A62164" w14:textId="2E591F42" w:rsidR="00C222ED" w:rsidRPr="00100A34" w:rsidRDefault="00962785" w:rsidP="00F94416">
      <w:pPr>
        <w:pStyle w:val="Pamattekstaatkpe3"/>
        <w:spacing w:after="0"/>
        <w:ind w:left="0"/>
        <w:jc w:val="both"/>
        <w:rPr>
          <w:sz w:val="24"/>
          <w:szCs w:val="24"/>
          <w:lang w:val="lv-LV"/>
        </w:rPr>
      </w:pPr>
      <w:r>
        <w:rPr>
          <w:sz w:val="24"/>
          <w:szCs w:val="24"/>
          <w:lang w:val="lv-LV"/>
        </w:rPr>
        <w:t>7</w:t>
      </w:r>
      <w:r w:rsidR="00192D9B" w:rsidRPr="00100A34">
        <w:rPr>
          <w:sz w:val="24"/>
          <w:szCs w:val="24"/>
          <w:lang w:val="lv-LV"/>
        </w:rPr>
        <w:t>.13</w:t>
      </w:r>
      <w:r w:rsidR="00C222ED" w:rsidRPr="00100A34">
        <w:rPr>
          <w:sz w:val="24"/>
          <w:szCs w:val="24"/>
          <w:lang w:val="lv-LV"/>
        </w:rPr>
        <w:t>.4. neviens pircējs nav pārsolījis izsoles nosacīto cenu vai arī nosolītājs nav samaksājis  nosolīto cenu.</w:t>
      </w:r>
    </w:p>
    <w:p w14:paraId="36A62165" w14:textId="08187CB7" w:rsidR="00C222ED" w:rsidRPr="00100A34" w:rsidRDefault="00962785" w:rsidP="00F94416">
      <w:pPr>
        <w:jc w:val="both"/>
        <w:rPr>
          <w:bCs/>
        </w:rPr>
      </w:pPr>
      <w:r>
        <w:rPr>
          <w:bCs/>
        </w:rPr>
        <w:t>7</w:t>
      </w:r>
      <w:r w:rsidR="00C222ED" w:rsidRPr="00100A34">
        <w:rPr>
          <w:bCs/>
        </w:rPr>
        <w:t>.1</w:t>
      </w:r>
      <w:r w:rsidR="00192D9B" w:rsidRPr="00100A34">
        <w:rPr>
          <w:bCs/>
        </w:rPr>
        <w:t>4</w:t>
      </w:r>
      <w:r w:rsidR="00C222ED" w:rsidRPr="00100A34">
        <w:rPr>
          <w:bCs/>
        </w:rPr>
        <w:t>. Lēmumu par izsoles atzī</w:t>
      </w:r>
      <w:r w:rsidR="00F94416" w:rsidRPr="00100A34">
        <w:rPr>
          <w:bCs/>
        </w:rPr>
        <w:t xml:space="preserve">šanu par nenotikušu pieņem </w:t>
      </w:r>
      <w:r w:rsidR="00194168" w:rsidRPr="00194168">
        <w:rPr>
          <w:bCs/>
        </w:rPr>
        <w:t>Pašvaldības īpašumu privatizācijas un atsavināšanas komisija</w:t>
      </w:r>
      <w:r w:rsidR="007D2A25" w:rsidRPr="00100A34">
        <w:rPr>
          <w:bCs/>
        </w:rPr>
        <w:t>.</w:t>
      </w:r>
      <w:r w:rsidR="00C222ED" w:rsidRPr="00100A34">
        <w:rPr>
          <w:bCs/>
        </w:rPr>
        <w:t xml:space="preserve"> </w:t>
      </w:r>
    </w:p>
    <w:p w14:paraId="36A62166" w14:textId="314CE4D0" w:rsidR="00C222ED" w:rsidRPr="00100A34" w:rsidRDefault="00962785" w:rsidP="00F94416">
      <w:pPr>
        <w:jc w:val="both"/>
        <w:rPr>
          <w:bCs/>
        </w:rPr>
      </w:pPr>
      <w:r>
        <w:rPr>
          <w:bCs/>
        </w:rPr>
        <w:t>7</w:t>
      </w:r>
      <w:r w:rsidR="00192D9B" w:rsidRPr="00100A34">
        <w:rPr>
          <w:bCs/>
        </w:rPr>
        <w:t>.15</w:t>
      </w:r>
      <w:r w:rsidR="00C222ED" w:rsidRPr="00100A34">
        <w:rPr>
          <w:bCs/>
        </w:rPr>
        <w:t xml:space="preserve">. Pēc izsoles, kas atzīta par nenotikušu, tās dalībniekiem tiek atmaksāta drošības nauda, izņemot </w:t>
      </w:r>
      <w:r w:rsidRPr="00AC5DC2">
        <w:rPr>
          <w:bCs/>
          <w:i/>
          <w:iCs/>
        </w:rPr>
        <w:t>7</w:t>
      </w:r>
      <w:r w:rsidR="00C222ED" w:rsidRPr="00AC5DC2">
        <w:rPr>
          <w:bCs/>
          <w:i/>
          <w:iCs/>
        </w:rPr>
        <w:t>.10.punktā</w:t>
      </w:r>
      <w:r w:rsidR="00C222ED" w:rsidRPr="00100A34">
        <w:rPr>
          <w:bCs/>
        </w:rPr>
        <w:t xml:space="preserve"> minētos gadījumus.</w:t>
      </w:r>
    </w:p>
    <w:p w14:paraId="36A62167" w14:textId="1529DD05" w:rsidR="00C222ED" w:rsidRPr="00100A34" w:rsidRDefault="00962785" w:rsidP="00F94416">
      <w:pPr>
        <w:jc w:val="both"/>
        <w:rPr>
          <w:bCs/>
        </w:rPr>
      </w:pPr>
      <w:r>
        <w:rPr>
          <w:bCs/>
        </w:rPr>
        <w:t>7</w:t>
      </w:r>
      <w:r w:rsidR="00C222ED" w:rsidRPr="00100A34">
        <w:rPr>
          <w:bCs/>
        </w:rPr>
        <w:t>.1</w:t>
      </w:r>
      <w:r w:rsidR="00192D9B" w:rsidRPr="00100A34">
        <w:rPr>
          <w:bCs/>
        </w:rPr>
        <w:t>6</w:t>
      </w:r>
      <w:r w:rsidR="00C222ED" w:rsidRPr="00100A34">
        <w:rPr>
          <w:bCs/>
        </w:rPr>
        <w:t xml:space="preserve">. Pirms izsoles tās dalībnieki ir tiesīgi iepazīties ar izsolāmā objekta stāvokli dabā un viņu pienākums ir </w:t>
      </w:r>
      <w:proofErr w:type="spellStart"/>
      <w:r w:rsidR="00C222ED" w:rsidRPr="00100A34">
        <w:rPr>
          <w:bCs/>
        </w:rPr>
        <w:t>rakstveidā</w:t>
      </w:r>
      <w:proofErr w:type="spellEnd"/>
      <w:r w:rsidR="00C222ED" w:rsidRPr="00100A34">
        <w:rPr>
          <w:bCs/>
        </w:rPr>
        <w:t xml:space="preserve"> apliecināt, ka viņiem par to nav pretenziju.</w:t>
      </w:r>
    </w:p>
    <w:p w14:paraId="4362DF69" w14:textId="77777777" w:rsidR="006B4367" w:rsidRPr="006B4367" w:rsidRDefault="00962785" w:rsidP="006B4367">
      <w:pPr>
        <w:jc w:val="both"/>
        <w:rPr>
          <w:bCs/>
        </w:rPr>
      </w:pPr>
      <w:r>
        <w:rPr>
          <w:bCs/>
        </w:rPr>
        <w:t>7</w:t>
      </w:r>
      <w:r w:rsidR="00192D9B" w:rsidRPr="00100A34">
        <w:rPr>
          <w:bCs/>
        </w:rPr>
        <w:t>.17</w:t>
      </w:r>
      <w:r w:rsidR="00C222ED" w:rsidRPr="00100A34">
        <w:rPr>
          <w:bCs/>
        </w:rPr>
        <w:t xml:space="preserve">. </w:t>
      </w:r>
      <w:r w:rsidR="006B4367" w:rsidRPr="006B4367">
        <w:rPr>
          <w:bCs/>
        </w:rPr>
        <w:t>Izsoles dalībniekam ir tiesības apstrīdēt Pašvaldības  īpašuma privatizācijas un atsavināšanas izsoles komisijas pieņemtos lēmumus Limbažu novada domei 7 (septiņu) dienu laikā no attiecīgā lēmuma pieņemšanas dienas.</w:t>
      </w:r>
    </w:p>
    <w:p w14:paraId="36A62168" w14:textId="43219EFA" w:rsidR="00C222ED" w:rsidRPr="00100A34" w:rsidRDefault="006B4367" w:rsidP="006B4367">
      <w:pPr>
        <w:jc w:val="both"/>
        <w:rPr>
          <w:bCs/>
        </w:rPr>
      </w:pPr>
      <w:r w:rsidRPr="006B4367">
        <w:rPr>
          <w:bCs/>
        </w:rPr>
        <w:lastRenderedPageBreak/>
        <w:t>Limbažu novada dome iesniegumu izskata 1 (viena) mēneša laikā un par lēmumu paziņo izsoles dalībniekam, kurš pārsūdzējis izsoles komisijas lēmumu.</w:t>
      </w:r>
    </w:p>
    <w:p w14:paraId="36A6216C" w14:textId="77777777" w:rsidR="00394652" w:rsidRPr="00100A34" w:rsidRDefault="00394652" w:rsidP="00F94416">
      <w:pPr>
        <w:tabs>
          <w:tab w:val="left" w:pos="6300"/>
        </w:tabs>
        <w:jc w:val="both"/>
        <w:rPr>
          <w:bCs/>
        </w:rPr>
      </w:pPr>
    </w:p>
    <w:p w14:paraId="1072CDCE" w14:textId="77777777" w:rsidR="0035325A" w:rsidRDefault="0035325A" w:rsidP="004D38A1">
      <w:pPr>
        <w:ind w:right="-81"/>
        <w:rPr>
          <w:lang w:eastAsia="lv-LV"/>
        </w:rPr>
        <w:sectPr w:rsidR="0035325A" w:rsidSect="0035325A">
          <w:headerReference w:type="default" r:id="rId8"/>
          <w:pgSz w:w="11907" w:h="16840" w:code="9"/>
          <w:pgMar w:top="1134" w:right="567" w:bottom="1134" w:left="1701" w:header="709" w:footer="709" w:gutter="0"/>
          <w:pgNumType w:start="1"/>
          <w:cols w:space="708"/>
          <w:titlePg/>
          <w:docGrid w:linePitch="360"/>
        </w:sectPr>
      </w:pPr>
    </w:p>
    <w:p w14:paraId="36A6218A" w14:textId="77777777" w:rsidR="00C222ED" w:rsidRPr="00CB0B5B" w:rsidRDefault="00C222ED" w:rsidP="00B663AB">
      <w:pPr>
        <w:ind w:left="7200"/>
        <w:jc w:val="right"/>
      </w:pPr>
      <w:r w:rsidRPr="00CB0B5B">
        <w:lastRenderedPageBreak/>
        <w:t>Pielikums Nr.1</w:t>
      </w:r>
    </w:p>
    <w:p w14:paraId="36A6218B" w14:textId="410A417B" w:rsidR="009D7E4E" w:rsidRPr="008E0650" w:rsidRDefault="00CB0B5B" w:rsidP="00B663AB">
      <w:pPr>
        <w:ind w:left="5760"/>
        <w:jc w:val="right"/>
      </w:pPr>
      <w:r>
        <w:t xml:space="preserve">24.11.2022. </w:t>
      </w:r>
      <w:r w:rsidR="007E1CA7" w:rsidRPr="008E0650">
        <w:t>Ne</w:t>
      </w:r>
      <w:r w:rsidR="00732C35" w:rsidRPr="008E0650">
        <w:t>kustamā īpašuma</w:t>
      </w:r>
    </w:p>
    <w:p w14:paraId="06F6C9AF" w14:textId="19E2E47A" w:rsidR="00322241" w:rsidRPr="008E0650" w:rsidRDefault="00944CBA" w:rsidP="00B663AB">
      <w:pPr>
        <w:ind w:left="5760"/>
        <w:jc w:val="right"/>
      </w:pPr>
      <w:bookmarkStart w:id="3" w:name="_Hlk2942972"/>
      <w:r w:rsidRPr="008E0650">
        <w:t>Smilšu iela 15A</w:t>
      </w:r>
      <w:r w:rsidR="000628CC" w:rsidRPr="008E0650">
        <w:t>, Salacgrīvā</w:t>
      </w:r>
    </w:p>
    <w:bookmarkEnd w:id="3"/>
    <w:p w14:paraId="36A6218D" w14:textId="4C878B46" w:rsidR="00C222ED" w:rsidRPr="008E0650" w:rsidRDefault="00C222ED" w:rsidP="00B663AB">
      <w:pPr>
        <w:ind w:left="5760"/>
        <w:jc w:val="right"/>
      </w:pPr>
      <w:r w:rsidRPr="008E0650">
        <w:t>izsoles noteikumiem</w:t>
      </w:r>
    </w:p>
    <w:p w14:paraId="36A6218E" w14:textId="77777777" w:rsidR="00C222ED" w:rsidRPr="00100A34" w:rsidRDefault="00C222ED" w:rsidP="00C222ED">
      <w:pPr>
        <w:jc w:val="right"/>
      </w:pPr>
    </w:p>
    <w:p w14:paraId="36A6218F" w14:textId="682D765E" w:rsidR="00040BE9" w:rsidRPr="00100A34" w:rsidRDefault="00994FF6" w:rsidP="00C222ED">
      <w:pPr>
        <w:jc w:val="center"/>
      </w:pPr>
      <w:r>
        <w:t>LIMBAŽU NOVADA</w:t>
      </w:r>
      <w:r w:rsidR="00C222ED" w:rsidRPr="00100A34">
        <w:t xml:space="preserve"> </w:t>
      </w:r>
      <w:r w:rsidR="00040BE9" w:rsidRPr="00100A34">
        <w:t>PAŠVALDĪBAS</w:t>
      </w:r>
    </w:p>
    <w:p w14:paraId="36A62190" w14:textId="11178219" w:rsidR="00C222ED" w:rsidRPr="00100A34" w:rsidRDefault="00994FF6" w:rsidP="00040BE9">
      <w:pPr>
        <w:jc w:val="center"/>
      </w:pPr>
      <w:r>
        <w:t>PAŠVALDĪBAS</w:t>
      </w:r>
      <w:r w:rsidR="00040BE9" w:rsidRPr="00100A34">
        <w:t xml:space="preserve"> ĪPAŠUM</w:t>
      </w:r>
      <w:r>
        <w:t xml:space="preserve">A PRIVATIZĀCIJAS UN </w:t>
      </w:r>
      <w:r w:rsidR="00040BE9" w:rsidRPr="00100A34">
        <w:t xml:space="preserve">ATSAVINĀŠANAS </w:t>
      </w:r>
      <w:r w:rsidR="00C222ED" w:rsidRPr="00100A34">
        <w:t>KOMISIJA</w:t>
      </w:r>
    </w:p>
    <w:p w14:paraId="36A62192" w14:textId="77777777" w:rsidR="00C222ED" w:rsidRPr="00100A34" w:rsidRDefault="00C222ED" w:rsidP="00C222ED">
      <w:pPr>
        <w:jc w:val="center"/>
      </w:pPr>
    </w:p>
    <w:p w14:paraId="36A62193" w14:textId="77777777" w:rsidR="00C222ED" w:rsidRPr="00100A34" w:rsidRDefault="00C222ED" w:rsidP="00C222ED">
      <w:pPr>
        <w:jc w:val="center"/>
        <w:rPr>
          <w:b/>
        </w:rPr>
      </w:pPr>
      <w:r w:rsidRPr="00100A34">
        <w:rPr>
          <w:b/>
        </w:rPr>
        <w:t>IZSOLES PROTOKOLS Nr. ____</w:t>
      </w:r>
    </w:p>
    <w:p w14:paraId="36A62194" w14:textId="77777777" w:rsidR="00C222ED" w:rsidRPr="00100A34" w:rsidRDefault="00C222ED" w:rsidP="00C222ED"/>
    <w:p w14:paraId="36A62195" w14:textId="00587496" w:rsidR="00C222ED" w:rsidRPr="00100A34" w:rsidRDefault="00322241" w:rsidP="00C222ED">
      <w:r>
        <w:t xml:space="preserve">Salacgrīvā, </w:t>
      </w:r>
      <w:r w:rsidR="008A4BAC">
        <w:t>Limbažu</w:t>
      </w:r>
      <w:r w:rsidR="0048085E">
        <w:t xml:space="preserve"> novadā, </w:t>
      </w:r>
      <w:r>
        <w:t>20</w:t>
      </w:r>
      <w:r w:rsidR="00691C5F">
        <w:t>2</w:t>
      </w:r>
      <w:r w:rsidR="00944CBA">
        <w:t>3</w:t>
      </w:r>
      <w:r>
        <w:t>.gada__.</w:t>
      </w:r>
      <w:r w:rsidR="00C222ED" w:rsidRPr="00100A34">
        <w:t>___</w:t>
      </w:r>
      <w:r>
        <w:t>__________</w:t>
      </w:r>
    </w:p>
    <w:p w14:paraId="36A62196" w14:textId="77777777" w:rsidR="00C222ED" w:rsidRPr="00100A34" w:rsidRDefault="00C222ED" w:rsidP="00C222ED"/>
    <w:p w14:paraId="36A62197" w14:textId="417ED018" w:rsidR="00C222ED" w:rsidRPr="00845A95" w:rsidRDefault="00C222ED" w:rsidP="008E0650">
      <w:pPr>
        <w:pStyle w:val="Pamatteksts2"/>
        <w:ind w:firstLine="720"/>
        <w:jc w:val="both"/>
        <w:rPr>
          <w:sz w:val="24"/>
          <w:szCs w:val="24"/>
        </w:rPr>
      </w:pPr>
      <w:r w:rsidRPr="00C921D9">
        <w:rPr>
          <w:sz w:val="24"/>
          <w:szCs w:val="24"/>
        </w:rPr>
        <w:t>Iz</w:t>
      </w:r>
      <w:r w:rsidR="008E57A2" w:rsidRPr="00C921D9">
        <w:rPr>
          <w:sz w:val="24"/>
          <w:szCs w:val="24"/>
        </w:rPr>
        <w:t xml:space="preserve">solāmā </w:t>
      </w:r>
      <w:r w:rsidR="00732C35" w:rsidRPr="00C921D9">
        <w:rPr>
          <w:sz w:val="24"/>
          <w:szCs w:val="24"/>
        </w:rPr>
        <w:t>nekustamā īpašuma</w:t>
      </w:r>
      <w:r w:rsidR="00D22767" w:rsidRPr="00C921D9">
        <w:rPr>
          <w:sz w:val="24"/>
          <w:szCs w:val="24"/>
        </w:rPr>
        <w:t xml:space="preserve"> </w:t>
      </w:r>
      <w:r w:rsidRPr="00C921D9">
        <w:rPr>
          <w:sz w:val="24"/>
          <w:szCs w:val="24"/>
        </w:rPr>
        <w:t>raksturojums</w:t>
      </w:r>
      <w:r w:rsidR="00402491" w:rsidRPr="00C921D9">
        <w:rPr>
          <w:sz w:val="24"/>
          <w:szCs w:val="24"/>
        </w:rPr>
        <w:t xml:space="preserve">: </w:t>
      </w:r>
      <w:r w:rsidR="00994FF6" w:rsidRPr="00994FF6">
        <w:rPr>
          <w:sz w:val="24"/>
          <w:szCs w:val="24"/>
        </w:rPr>
        <w:t xml:space="preserve">Smilšu ielā 15A, Salacgrīvā, kadastra Nr. 6615 003 0139, kas sastāv no zemes vienības ar kadastra apz.6615 003 0139 (1156 </w:t>
      </w:r>
      <w:proofErr w:type="spellStart"/>
      <w:r w:rsidR="00994FF6" w:rsidRPr="00994FF6">
        <w:rPr>
          <w:sz w:val="24"/>
          <w:szCs w:val="24"/>
        </w:rPr>
        <w:t>kv.m</w:t>
      </w:r>
      <w:proofErr w:type="spellEnd"/>
      <w:r w:rsidR="00994FF6" w:rsidRPr="00994FF6">
        <w:rPr>
          <w:sz w:val="24"/>
          <w:szCs w:val="24"/>
        </w:rPr>
        <w:t xml:space="preserve"> platībā) un katlu mājas, kadastra </w:t>
      </w:r>
      <w:proofErr w:type="spellStart"/>
      <w:r w:rsidR="00994FF6" w:rsidRPr="00994FF6">
        <w:rPr>
          <w:sz w:val="24"/>
          <w:szCs w:val="24"/>
        </w:rPr>
        <w:t>apz</w:t>
      </w:r>
      <w:proofErr w:type="spellEnd"/>
      <w:r w:rsidR="00994FF6" w:rsidRPr="00994FF6">
        <w:rPr>
          <w:sz w:val="24"/>
          <w:szCs w:val="24"/>
        </w:rPr>
        <w:t>. 6615 003 0139 001</w:t>
      </w:r>
      <w:r w:rsidR="00957E15">
        <w:rPr>
          <w:sz w:val="24"/>
          <w:szCs w:val="24"/>
        </w:rPr>
        <w:t>.</w:t>
      </w:r>
      <w:r w:rsidR="00A20663">
        <w:rPr>
          <w:sz w:val="24"/>
          <w:szCs w:val="24"/>
        </w:rPr>
        <w:t xml:space="preserve"> </w:t>
      </w:r>
      <w:r w:rsidR="00D47CD4" w:rsidRPr="00C921D9">
        <w:rPr>
          <w:sz w:val="24"/>
          <w:szCs w:val="24"/>
        </w:rPr>
        <w:t xml:space="preserve">Nekustamais īpašums uz </w:t>
      </w:r>
      <w:r w:rsidR="00994FF6">
        <w:rPr>
          <w:sz w:val="24"/>
          <w:szCs w:val="24"/>
        </w:rPr>
        <w:t>Limbažu</w:t>
      </w:r>
      <w:r w:rsidR="00D47CD4" w:rsidRPr="00C921D9">
        <w:rPr>
          <w:sz w:val="24"/>
          <w:szCs w:val="24"/>
        </w:rPr>
        <w:t xml:space="preserve"> novada pašvaldības vārda reģistrēts </w:t>
      </w:r>
      <w:r w:rsidR="00C921D9" w:rsidRPr="00C921D9">
        <w:rPr>
          <w:sz w:val="24"/>
          <w:szCs w:val="24"/>
        </w:rPr>
        <w:t>Salacgrīvas pilsētas</w:t>
      </w:r>
      <w:r w:rsidR="00D47CD4" w:rsidRPr="00C921D9">
        <w:rPr>
          <w:sz w:val="24"/>
          <w:szCs w:val="24"/>
        </w:rPr>
        <w:t xml:space="preserve"> zemesgrāmatu</w:t>
      </w:r>
      <w:r w:rsidR="00164A1E">
        <w:rPr>
          <w:sz w:val="24"/>
          <w:szCs w:val="24"/>
        </w:rPr>
        <w:t xml:space="preserve"> </w:t>
      </w:r>
      <w:r w:rsidR="00D47CD4" w:rsidRPr="00C921D9">
        <w:rPr>
          <w:sz w:val="24"/>
          <w:szCs w:val="24"/>
        </w:rPr>
        <w:t>nodalījumā Nr.</w:t>
      </w:r>
      <w:r w:rsidR="00994FF6">
        <w:rPr>
          <w:sz w:val="24"/>
          <w:szCs w:val="24"/>
        </w:rPr>
        <w:t>970</w:t>
      </w:r>
      <w:r w:rsidR="00C921D9" w:rsidRPr="00C921D9">
        <w:rPr>
          <w:sz w:val="24"/>
          <w:szCs w:val="24"/>
        </w:rPr>
        <w:t>.</w:t>
      </w:r>
    </w:p>
    <w:p w14:paraId="36A62198" w14:textId="77777777" w:rsidR="00C222ED" w:rsidRPr="00100A34" w:rsidRDefault="00C222ED" w:rsidP="00C222ED">
      <w:pPr>
        <w:jc w:val="both"/>
      </w:pPr>
    </w:p>
    <w:p w14:paraId="36A62199" w14:textId="77777777" w:rsidR="00C222ED" w:rsidRPr="00100A34" w:rsidRDefault="008E57A2" w:rsidP="00C222ED">
      <w:pPr>
        <w:jc w:val="both"/>
      </w:pPr>
      <w:r w:rsidRPr="00100A34">
        <w:t xml:space="preserve"> </w:t>
      </w:r>
      <w:r w:rsidR="00110CED" w:rsidRPr="00100A34">
        <w:t>Izsoles objekta</w:t>
      </w:r>
      <w:r w:rsidR="00C222ED" w:rsidRPr="00100A34">
        <w:t xml:space="preserve"> </w:t>
      </w:r>
      <w:r w:rsidRPr="00100A34">
        <w:t>sākum</w:t>
      </w:r>
      <w:r w:rsidR="00C222ED" w:rsidRPr="00100A34">
        <w:t>cena ____________________________________________</w:t>
      </w:r>
    </w:p>
    <w:p w14:paraId="36A6219A" w14:textId="77777777" w:rsidR="00C222ED" w:rsidRPr="00100A34" w:rsidRDefault="00C222ED" w:rsidP="00C222ED">
      <w:pPr>
        <w:jc w:val="both"/>
        <w:rPr>
          <w:sz w:val="20"/>
          <w:szCs w:val="20"/>
        </w:rPr>
      </w:pPr>
      <w:r w:rsidRPr="00100A34">
        <w:tab/>
      </w:r>
      <w:r w:rsidRPr="00100A34">
        <w:tab/>
      </w:r>
      <w:r w:rsidRPr="00100A34">
        <w:tab/>
      </w:r>
      <w:r w:rsidR="008E57A2" w:rsidRPr="00100A34">
        <w:rPr>
          <w:sz w:val="20"/>
          <w:szCs w:val="20"/>
        </w:rPr>
        <w:t xml:space="preserve">                </w:t>
      </w:r>
      <w:r w:rsidRPr="00100A34">
        <w:rPr>
          <w:sz w:val="20"/>
          <w:szCs w:val="20"/>
        </w:rPr>
        <w:t>(summa cipariem un vārdiem)</w:t>
      </w:r>
    </w:p>
    <w:p w14:paraId="36A6219B" w14:textId="77777777" w:rsidR="00C222ED" w:rsidRPr="00100A34" w:rsidRDefault="00C222ED" w:rsidP="00C222ED">
      <w:pPr>
        <w:jc w:val="both"/>
      </w:pPr>
    </w:p>
    <w:p w14:paraId="36A6219C" w14:textId="77777777" w:rsidR="00C222ED" w:rsidRPr="00100A34" w:rsidRDefault="00C222ED" w:rsidP="00C222ED">
      <w:pPr>
        <w:jc w:val="both"/>
      </w:pPr>
      <w:r w:rsidRPr="00100A34">
        <w:t>Izsoles veids__________________________________________________________</w:t>
      </w:r>
    </w:p>
    <w:p w14:paraId="36A6219D" w14:textId="77777777" w:rsidR="00C222ED" w:rsidRPr="00100A34" w:rsidRDefault="00C222ED" w:rsidP="00C222ED">
      <w:pPr>
        <w:jc w:val="both"/>
      </w:pPr>
    </w:p>
    <w:p w14:paraId="36A6219E" w14:textId="77777777" w:rsidR="00C222ED" w:rsidRPr="00100A34" w:rsidRDefault="00C222ED" w:rsidP="00C222ED">
      <w:pPr>
        <w:jc w:val="both"/>
      </w:pPr>
      <w:r w:rsidRPr="00100A34">
        <w:t>Izsoles solis___________________________________________________________</w:t>
      </w:r>
    </w:p>
    <w:p w14:paraId="36A6219F" w14:textId="77777777" w:rsidR="00C222ED" w:rsidRPr="00100A34" w:rsidRDefault="00C222ED" w:rsidP="00C222ED">
      <w:pPr>
        <w:jc w:val="both"/>
        <w:rPr>
          <w:sz w:val="20"/>
          <w:szCs w:val="20"/>
        </w:rPr>
      </w:pPr>
      <w:r w:rsidRPr="00100A34">
        <w:tab/>
      </w:r>
      <w:r w:rsidR="008E57A2" w:rsidRPr="00100A34">
        <w:tab/>
      </w:r>
      <w:r w:rsidR="008E57A2" w:rsidRPr="00100A34">
        <w:tab/>
      </w:r>
      <w:r w:rsidR="008E57A2" w:rsidRPr="00100A34">
        <w:rPr>
          <w:sz w:val="20"/>
          <w:szCs w:val="20"/>
        </w:rPr>
        <w:t>(summa cipariem un vārdiem)</w:t>
      </w:r>
      <w:r w:rsidRPr="00100A34">
        <w:rPr>
          <w:sz w:val="20"/>
          <w:szCs w:val="20"/>
        </w:rPr>
        <w:t xml:space="preserve"> </w:t>
      </w:r>
    </w:p>
    <w:p w14:paraId="36A621A0" w14:textId="77777777" w:rsidR="00C222ED" w:rsidRPr="00100A34" w:rsidRDefault="00C222ED" w:rsidP="00C222ED">
      <w:pPr>
        <w:jc w:val="both"/>
      </w:pPr>
    </w:p>
    <w:p w14:paraId="36A621A1" w14:textId="77777777" w:rsidR="00C222ED" w:rsidRPr="00100A34" w:rsidRDefault="00965D5A" w:rsidP="00C222ED">
      <w:pPr>
        <w:jc w:val="both"/>
      </w:pPr>
      <w:r w:rsidRPr="00100A34">
        <w:t xml:space="preserve">Izsolē piedāvātā </w:t>
      </w:r>
      <w:r w:rsidR="00C222ED" w:rsidRPr="00100A34">
        <w:t>visaugstākā cena _________________________________________</w:t>
      </w:r>
    </w:p>
    <w:p w14:paraId="36A621A2" w14:textId="77777777" w:rsidR="00C222ED" w:rsidRPr="00100A34" w:rsidRDefault="00C222ED" w:rsidP="00C222ED">
      <w:pPr>
        <w:jc w:val="both"/>
        <w:rPr>
          <w:sz w:val="20"/>
          <w:szCs w:val="20"/>
        </w:rPr>
      </w:pPr>
      <w:r w:rsidRPr="00100A34">
        <w:tab/>
      </w:r>
      <w:r w:rsidRPr="00100A34">
        <w:tab/>
      </w:r>
      <w:r w:rsidRPr="00100A34">
        <w:tab/>
      </w:r>
      <w:r w:rsidRPr="00100A34">
        <w:rPr>
          <w:sz w:val="20"/>
          <w:szCs w:val="20"/>
        </w:rPr>
        <w:t xml:space="preserve">                   (summa cipariem un vārdiem)</w:t>
      </w:r>
    </w:p>
    <w:p w14:paraId="36A621A3" w14:textId="77777777" w:rsidR="00C222ED" w:rsidRPr="00100A34" w:rsidRDefault="00C222ED" w:rsidP="00C222ED">
      <w:pPr>
        <w:jc w:val="both"/>
      </w:pPr>
      <w:r w:rsidRPr="00100A34">
        <w:t>Izsoles dalībnieks, kurš par izsoles objektu nosolījis visaugstāko cenu</w:t>
      </w:r>
    </w:p>
    <w:p w14:paraId="36A621A4" w14:textId="77777777" w:rsidR="00C222ED" w:rsidRPr="00100A34" w:rsidRDefault="00C222ED" w:rsidP="00C222ED">
      <w:pPr>
        <w:jc w:val="both"/>
      </w:pPr>
    </w:p>
    <w:p w14:paraId="36A621A5" w14:textId="77777777" w:rsidR="00C222ED" w:rsidRPr="00100A34" w:rsidRDefault="00C222ED" w:rsidP="00C222ED">
      <w:pPr>
        <w:jc w:val="both"/>
      </w:pPr>
      <w:r w:rsidRPr="00100A34">
        <w:t>_____________________________________________________________________</w:t>
      </w:r>
    </w:p>
    <w:p w14:paraId="36A621A6" w14:textId="77777777" w:rsidR="00C222ED" w:rsidRPr="00100A34" w:rsidRDefault="00C222ED" w:rsidP="00C222ED">
      <w:pPr>
        <w:jc w:val="both"/>
        <w:rPr>
          <w:sz w:val="20"/>
          <w:szCs w:val="20"/>
        </w:rPr>
      </w:pPr>
      <w:r w:rsidRPr="00100A34">
        <w:tab/>
      </w:r>
      <w:r w:rsidRPr="00100A34">
        <w:rPr>
          <w:sz w:val="20"/>
          <w:szCs w:val="20"/>
        </w:rPr>
        <w:tab/>
        <w:t>(vārds, uzvārds un reģistrācijas kartītes numurs)</w:t>
      </w:r>
    </w:p>
    <w:p w14:paraId="36A621A7" w14:textId="77777777" w:rsidR="00C222ED" w:rsidRPr="00100A34" w:rsidRDefault="00C222ED" w:rsidP="00C222ED">
      <w:pPr>
        <w:jc w:val="both"/>
      </w:pPr>
    </w:p>
    <w:p w14:paraId="36A621A8" w14:textId="77777777" w:rsidR="00C222ED" w:rsidRPr="00100A34" w:rsidRDefault="00630D1B" w:rsidP="00C222ED">
      <w:pPr>
        <w:jc w:val="both"/>
      </w:pPr>
      <w:r w:rsidRPr="00100A34">
        <w:t xml:space="preserve">Nosolītājs </w:t>
      </w:r>
      <w:r w:rsidR="00C222ED" w:rsidRPr="00100A34">
        <w:t>apņemas samaksāt visu summu, ievērojot šādus noteikumus.</w:t>
      </w:r>
    </w:p>
    <w:p w14:paraId="36A621A9" w14:textId="77777777" w:rsidR="00C222ED" w:rsidRPr="00100A34" w:rsidRDefault="00C222ED" w:rsidP="00C222ED">
      <w:pPr>
        <w:jc w:val="both"/>
      </w:pPr>
    </w:p>
    <w:p w14:paraId="36A621AA" w14:textId="77777777" w:rsidR="00C222ED" w:rsidRPr="00100A34" w:rsidRDefault="00C222ED" w:rsidP="00C222ED">
      <w:pPr>
        <w:jc w:val="both"/>
      </w:pPr>
      <w:r w:rsidRPr="00100A34">
        <w:t>_____________________________________________________________________</w:t>
      </w:r>
    </w:p>
    <w:p w14:paraId="36A621AB" w14:textId="77777777" w:rsidR="00C222ED" w:rsidRPr="00100A34" w:rsidRDefault="00C222ED" w:rsidP="00C222ED">
      <w:pPr>
        <w:jc w:val="both"/>
        <w:rPr>
          <w:sz w:val="20"/>
          <w:szCs w:val="20"/>
        </w:rPr>
      </w:pPr>
      <w:r w:rsidRPr="00100A34">
        <w:rPr>
          <w:sz w:val="20"/>
          <w:szCs w:val="20"/>
        </w:rPr>
        <w:t xml:space="preserve">                                            (samaksas noteikumi)</w:t>
      </w:r>
    </w:p>
    <w:p w14:paraId="36A621AC" w14:textId="77777777" w:rsidR="00C222ED" w:rsidRPr="00100A34" w:rsidRDefault="00C222ED" w:rsidP="00C222ED">
      <w:pPr>
        <w:jc w:val="both"/>
      </w:pPr>
      <w:r w:rsidRPr="00100A34">
        <w:t>_____________________________________________________________________</w:t>
      </w:r>
    </w:p>
    <w:p w14:paraId="36A621AD" w14:textId="77777777" w:rsidR="00C222ED" w:rsidRPr="00100A34" w:rsidRDefault="00C222ED" w:rsidP="00C222ED">
      <w:pPr>
        <w:jc w:val="both"/>
      </w:pPr>
    </w:p>
    <w:p w14:paraId="36A621AE" w14:textId="77777777" w:rsidR="00C222ED" w:rsidRPr="00100A34" w:rsidRDefault="00630D1B" w:rsidP="00C222ED">
      <w:pPr>
        <w:jc w:val="both"/>
      </w:pPr>
      <w:r w:rsidRPr="00100A34">
        <w:t xml:space="preserve">Izsoles </w:t>
      </w:r>
      <w:r w:rsidR="00C222ED" w:rsidRPr="00100A34">
        <w:t>vadītājs ______________________        _____________________________</w:t>
      </w:r>
    </w:p>
    <w:p w14:paraId="36A621AF" w14:textId="77777777" w:rsidR="00C222ED" w:rsidRPr="00100A34" w:rsidRDefault="00C222ED" w:rsidP="00C222ED">
      <w:pPr>
        <w:jc w:val="both"/>
        <w:rPr>
          <w:sz w:val="20"/>
          <w:szCs w:val="20"/>
        </w:rPr>
      </w:pPr>
      <w:r w:rsidRPr="00100A34">
        <w:rPr>
          <w:sz w:val="20"/>
          <w:szCs w:val="20"/>
        </w:rPr>
        <w:tab/>
        <w:t xml:space="preserve">            </w:t>
      </w:r>
      <w:r w:rsidR="00C96DBF" w:rsidRPr="00100A34">
        <w:rPr>
          <w:sz w:val="20"/>
          <w:szCs w:val="20"/>
        </w:rPr>
        <w:tab/>
      </w:r>
      <w:r w:rsidR="00C96DBF" w:rsidRPr="00100A34">
        <w:rPr>
          <w:sz w:val="20"/>
          <w:szCs w:val="20"/>
        </w:rPr>
        <w:tab/>
        <w:t>(v</w:t>
      </w:r>
      <w:r w:rsidRPr="00100A34">
        <w:rPr>
          <w:sz w:val="20"/>
          <w:szCs w:val="20"/>
        </w:rPr>
        <w:t>ārds, uzvārds)                                (paraksts)</w:t>
      </w:r>
    </w:p>
    <w:p w14:paraId="36A621B0" w14:textId="77777777" w:rsidR="00C222ED" w:rsidRPr="00100A34" w:rsidRDefault="00C222ED" w:rsidP="00C222ED">
      <w:pPr>
        <w:jc w:val="both"/>
        <w:rPr>
          <w:sz w:val="20"/>
          <w:szCs w:val="20"/>
        </w:rPr>
      </w:pPr>
    </w:p>
    <w:p w14:paraId="36A621B1" w14:textId="77777777" w:rsidR="00C222ED" w:rsidRPr="00100A34" w:rsidRDefault="00C222ED" w:rsidP="00C222ED">
      <w:pPr>
        <w:jc w:val="both"/>
      </w:pPr>
      <w:r w:rsidRPr="00100A34">
        <w:t>Protokolists _________________________          _____________________________</w:t>
      </w:r>
    </w:p>
    <w:p w14:paraId="36A621B2" w14:textId="77777777" w:rsidR="00C222ED" w:rsidRPr="00100A34" w:rsidRDefault="00C222ED" w:rsidP="00C222ED">
      <w:pPr>
        <w:jc w:val="both"/>
        <w:rPr>
          <w:sz w:val="20"/>
          <w:szCs w:val="20"/>
        </w:rPr>
      </w:pPr>
      <w:r w:rsidRPr="00100A34">
        <w:tab/>
      </w:r>
      <w:r w:rsidRPr="00100A34">
        <w:tab/>
      </w:r>
      <w:r w:rsidR="00C96DBF" w:rsidRPr="00100A34">
        <w:tab/>
      </w:r>
      <w:r w:rsidRPr="00100A34">
        <w:rPr>
          <w:sz w:val="20"/>
          <w:szCs w:val="20"/>
        </w:rPr>
        <w:t>vārds, uzvārds)                                (paraksts)</w:t>
      </w:r>
    </w:p>
    <w:p w14:paraId="36A621B3" w14:textId="77777777" w:rsidR="00C222ED" w:rsidRPr="00100A34" w:rsidRDefault="00C222ED" w:rsidP="00C222ED">
      <w:pPr>
        <w:jc w:val="both"/>
      </w:pPr>
    </w:p>
    <w:p w14:paraId="36A621B4" w14:textId="77777777" w:rsidR="00C222ED" w:rsidRPr="00100A34" w:rsidRDefault="00C222ED" w:rsidP="00C222ED">
      <w:pPr>
        <w:jc w:val="both"/>
      </w:pPr>
      <w:r w:rsidRPr="00100A34">
        <w:t xml:space="preserve">Nekustamā īpašuma nosolītājs   _______________________          _______________   </w:t>
      </w:r>
    </w:p>
    <w:p w14:paraId="36A621B5" w14:textId="77777777" w:rsidR="00C222ED" w:rsidRPr="00100A34" w:rsidRDefault="00C222ED" w:rsidP="00C222ED">
      <w:pPr>
        <w:rPr>
          <w:sz w:val="20"/>
          <w:szCs w:val="20"/>
        </w:rPr>
      </w:pPr>
      <w:r w:rsidRPr="00100A34">
        <w:tab/>
      </w:r>
      <w:r w:rsidRPr="00100A34">
        <w:tab/>
      </w:r>
      <w:r w:rsidRPr="00100A34">
        <w:rPr>
          <w:sz w:val="20"/>
          <w:szCs w:val="20"/>
        </w:rPr>
        <w:t xml:space="preserve">                         </w:t>
      </w:r>
      <w:r w:rsidR="00C96DBF" w:rsidRPr="00100A34">
        <w:rPr>
          <w:sz w:val="20"/>
          <w:szCs w:val="20"/>
        </w:rPr>
        <w:tab/>
      </w:r>
      <w:r w:rsidR="00C96DBF" w:rsidRPr="00100A34">
        <w:rPr>
          <w:sz w:val="20"/>
          <w:szCs w:val="20"/>
        </w:rPr>
        <w:tab/>
      </w:r>
      <w:r w:rsidRPr="00100A34">
        <w:rPr>
          <w:sz w:val="20"/>
          <w:szCs w:val="20"/>
        </w:rPr>
        <w:t xml:space="preserve">  (vārds, uzvārds)</w:t>
      </w:r>
      <w:r w:rsidRPr="00100A34">
        <w:rPr>
          <w:sz w:val="20"/>
          <w:szCs w:val="20"/>
        </w:rPr>
        <w:tab/>
      </w:r>
      <w:r w:rsidRPr="00100A34">
        <w:rPr>
          <w:sz w:val="20"/>
          <w:szCs w:val="20"/>
        </w:rPr>
        <w:tab/>
      </w:r>
    </w:p>
    <w:p w14:paraId="36A621B6" w14:textId="77777777" w:rsidR="00C222ED" w:rsidRPr="00100A34" w:rsidRDefault="00C222ED" w:rsidP="00C222ED"/>
    <w:p w14:paraId="7C247237" w14:textId="77777777" w:rsidR="0035325A" w:rsidRDefault="0035325A" w:rsidP="00551C54">
      <w:pPr>
        <w:rPr>
          <w:b/>
          <w:sz w:val="22"/>
          <w:szCs w:val="22"/>
        </w:rPr>
        <w:sectPr w:rsidR="0035325A" w:rsidSect="0035325A">
          <w:pgSz w:w="11907" w:h="16840" w:code="9"/>
          <w:pgMar w:top="1134" w:right="567" w:bottom="1134" w:left="1701" w:header="709" w:footer="709" w:gutter="0"/>
          <w:pgNumType w:start="1"/>
          <w:cols w:space="708"/>
          <w:titlePg/>
          <w:docGrid w:linePitch="360"/>
        </w:sectPr>
      </w:pPr>
    </w:p>
    <w:p w14:paraId="36A621BF" w14:textId="62026F5A" w:rsidR="00C222ED" w:rsidRPr="00CB0B5B" w:rsidRDefault="00C222ED" w:rsidP="00C222ED">
      <w:pPr>
        <w:ind w:left="2880" w:firstLine="720"/>
        <w:jc w:val="right"/>
      </w:pPr>
      <w:r w:rsidRPr="00CB0B5B">
        <w:lastRenderedPageBreak/>
        <w:t>Pielikums Nr.2</w:t>
      </w:r>
    </w:p>
    <w:p w14:paraId="36A621C0" w14:textId="3901FC57" w:rsidR="00110CED" w:rsidRPr="008A4BAC" w:rsidRDefault="00CB0B5B" w:rsidP="00110CED">
      <w:pPr>
        <w:ind w:left="5760"/>
        <w:jc w:val="right"/>
      </w:pPr>
      <w:r>
        <w:t xml:space="preserve">24.11.2022. </w:t>
      </w:r>
      <w:r w:rsidR="00110CED" w:rsidRPr="008A4BAC">
        <w:t>Nekustamā īpašuma</w:t>
      </w:r>
    </w:p>
    <w:p w14:paraId="1BFE45C7" w14:textId="1D3EB3A6" w:rsidR="008E35ED" w:rsidRPr="008A4BAC" w:rsidRDefault="008A4BAC" w:rsidP="00A13DF6">
      <w:pPr>
        <w:ind w:left="5760"/>
        <w:jc w:val="right"/>
      </w:pPr>
      <w:r w:rsidRPr="008A4BAC">
        <w:t>Smilšu</w:t>
      </w:r>
      <w:r w:rsidR="008E35ED" w:rsidRPr="008A4BAC">
        <w:t xml:space="preserve"> iela </w:t>
      </w:r>
      <w:r w:rsidR="00957E15" w:rsidRPr="008A4BAC">
        <w:t>1</w:t>
      </w:r>
      <w:r w:rsidRPr="008A4BAC">
        <w:t>5A</w:t>
      </w:r>
      <w:r w:rsidR="008E35ED" w:rsidRPr="008A4BAC">
        <w:t>, Salacgrīvā</w:t>
      </w:r>
    </w:p>
    <w:p w14:paraId="36A621C2" w14:textId="3BEA063E" w:rsidR="00C222ED" w:rsidRPr="008A4BAC" w:rsidRDefault="00322241" w:rsidP="00A13DF6">
      <w:pPr>
        <w:ind w:left="5760"/>
        <w:jc w:val="right"/>
      </w:pPr>
      <w:r w:rsidRPr="008A4BAC">
        <w:t xml:space="preserve"> </w:t>
      </w:r>
      <w:r w:rsidR="00A13DF6" w:rsidRPr="008A4BAC">
        <w:t>izsoles noteikumiem</w:t>
      </w:r>
    </w:p>
    <w:p w14:paraId="36A621C3" w14:textId="77777777" w:rsidR="00C222ED" w:rsidRPr="00100A34" w:rsidRDefault="00C222ED" w:rsidP="00C222ED">
      <w:pPr>
        <w:jc w:val="center"/>
      </w:pPr>
    </w:p>
    <w:p w14:paraId="7D3C56E8" w14:textId="77777777" w:rsidR="00017C97" w:rsidRDefault="00017C97" w:rsidP="00017C97">
      <w:pPr>
        <w:jc w:val="center"/>
      </w:pPr>
      <w:r>
        <w:t>LIMBAŽU NOVADA PAŠVALDĪBAS</w:t>
      </w:r>
    </w:p>
    <w:p w14:paraId="607D3B3A" w14:textId="77777777" w:rsidR="00017C97" w:rsidRDefault="00017C97" w:rsidP="00017C97">
      <w:pPr>
        <w:jc w:val="center"/>
      </w:pPr>
      <w:r>
        <w:t>PAŠVALDĪBAS  ĪPAŠUMA PRIVATIZĀCIJAS UN ATSAVINĀŠANAS KOMISIJA</w:t>
      </w:r>
    </w:p>
    <w:p w14:paraId="36A621C6" w14:textId="4D745163" w:rsidR="00C222ED" w:rsidRPr="00100A34" w:rsidRDefault="00DA4125" w:rsidP="00017C97">
      <w:pPr>
        <w:jc w:val="center"/>
      </w:pPr>
      <w:r>
        <w:t>Salacgrīvā</w:t>
      </w:r>
      <w:r w:rsidR="0048085E">
        <w:t xml:space="preserve">, </w:t>
      </w:r>
      <w:r w:rsidR="00017C97">
        <w:t xml:space="preserve">Limbažu </w:t>
      </w:r>
      <w:r w:rsidR="0048085E">
        <w:t xml:space="preserve"> novadā</w:t>
      </w:r>
    </w:p>
    <w:p w14:paraId="36A621C7" w14:textId="77777777" w:rsidR="00C222ED" w:rsidRPr="00100A34" w:rsidRDefault="00C222ED" w:rsidP="00C222ED">
      <w:pPr>
        <w:jc w:val="center"/>
      </w:pPr>
    </w:p>
    <w:p w14:paraId="36A621C8" w14:textId="77777777" w:rsidR="00C222ED" w:rsidRPr="00100A34" w:rsidRDefault="00C222ED" w:rsidP="00C222ED">
      <w:pPr>
        <w:jc w:val="center"/>
      </w:pPr>
    </w:p>
    <w:p w14:paraId="36A621C9" w14:textId="7582F5FF" w:rsidR="00C222ED" w:rsidRPr="00742799" w:rsidRDefault="00C96DBF" w:rsidP="00C222ED">
      <w:pPr>
        <w:jc w:val="center"/>
        <w:rPr>
          <w:sz w:val="28"/>
        </w:rPr>
      </w:pPr>
      <w:r w:rsidRPr="00100A34">
        <w:rPr>
          <w:b/>
          <w:sz w:val="28"/>
        </w:rPr>
        <w:tab/>
      </w:r>
      <w:r w:rsidRPr="00742799">
        <w:rPr>
          <w:sz w:val="28"/>
        </w:rPr>
        <w:t xml:space="preserve">REĢISTRĀCIJAS APLIECĪBA </w:t>
      </w:r>
      <w:r w:rsidR="00C222ED" w:rsidRPr="00742799">
        <w:rPr>
          <w:sz w:val="28"/>
        </w:rPr>
        <w:t xml:space="preserve"> Nr. </w:t>
      </w:r>
    </w:p>
    <w:p w14:paraId="36A621CA" w14:textId="77777777" w:rsidR="00C222ED" w:rsidRPr="00100A34" w:rsidRDefault="00C222ED" w:rsidP="00C222ED">
      <w:pPr>
        <w:jc w:val="center"/>
        <w:rPr>
          <w:b/>
          <w:sz w:val="28"/>
        </w:rPr>
      </w:pPr>
    </w:p>
    <w:p w14:paraId="36A621CB" w14:textId="77777777" w:rsidR="00C222ED" w:rsidRPr="00100A34" w:rsidRDefault="00C222ED" w:rsidP="00C222ED">
      <w:pPr>
        <w:pBdr>
          <w:bottom w:val="single" w:sz="6" w:space="1" w:color="auto"/>
        </w:pBdr>
        <w:jc w:val="center"/>
        <w:rPr>
          <w:b/>
          <w:sz w:val="28"/>
        </w:rPr>
      </w:pPr>
    </w:p>
    <w:p w14:paraId="36A621D0" w14:textId="27B22894" w:rsidR="00C222ED" w:rsidRPr="00100A34" w:rsidRDefault="00046A1F" w:rsidP="00C222ED">
      <w:pPr>
        <w:jc w:val="center"/>
        <w:rPr>
          <w:sz w:val="20"/>
          <w:szCs w:val="20"/>
        </w:rPr>
      </w:pPr>
      <w:r w:rsidRPr="00100A34">
        <w:rPr>
          <w:sz w:val="20"/>
          <w:szCs w:val="20"/>
        </w:rPr>
        <w:t xml:space="preserve"> </w:t>
      </w:r>
      <w:r w:rsidR="00C222ED" w:rsidRPr="00100A34">
        <w:rPr>
          <w:sz w:val="20"/>
          <w:szCs w:val="20"/>
        </w:rPr>
        <w:t>(</w:t>
      </w:r>
      <w:r w:rsidR="00EF0B04">
        <w:rPr>
          <w:sz w:val="20"/>
          <w:szCs w:val="20"/>
        </w:rPr>
        <w:t>dalībnieks</w:t>
      </w:r>
      <w:r w:rsidR="00C222ED" w:rsidRPr="00100A34">
        <w:rPr>
          <w:sz w:val="20"/>
          <w:szCs w:val="20"/>
        </w:rPr>
        <w:t>, tālruņa numurs)</w:t>
      </w:r>
    </w:p>
    <w:p w14:paraId="36A621D1" w14:textId="77777777" w:rsidR="00C222ED" w:rsidRPr="00100A34" w:rsidRDefault="00C222ED" w:rsidP="00C222ED">
      <w:pPr>
        <w:jc w:val="both"/>
      </w:pPr>
      <w:r w:rsidRPr="00100A34">
        <w:t>Nomaksājis dalības</w:t>
      </w:r>
    </w:p>
    <w:p w14:paraId="36A621D2" w14:textId="04EFDFED" w:rsidR="00C222ED" w:rsidRPr="00100A34" w:rsidRDefault="00C222ED" w:rsidP="00C222ED">
      <w:pPr>
        <w:jc w:val="both"/>
      </w:pPr>
      <w:r w:rsidRPr="00100A34">
        <w:t xml:space="preserve">maksu </w:t>
      </w:r>
      <w:r w:rsidR="009E7C70" w:rsidRPr="00100A34">
        <w:t xml:space="preserve">         </w:t>
      </w:r>
      <w:r w:rsidR="00742799">
        <w:t>_____</w:t>
      </w:r>
      <w:r w:rsidR="007961AE">
        <w:t>___________________________________________________</w:t>
      </w:r>
    </w:p>
    <w:p w14:paraId="36A621D4" w14:textId="77777777" w:rsidR="00C222ED" w:rsidRPr="00100A34" w:rsidRDefault="00C222ED" w:rsidP="00C222ED">
      <w:pPr>
        <w:jc w:val="both"/>
      </w:pPr>
    </w:p>
    <w:p w14:paraId="36A621D5" w14:textId="7F4DE1B4" w:rsidR="00C222ED" w:rsidRPr="00100A34" w:rsidRDefault="00C222ED" w:rsidP="00C222ED">
      <w:r w:rsidRPr="00100A34">
        <w:t>un nodrošinājuma naudu _______________________________________________</w:t>
      </w:r>
    </w:p>
    <w:p w14:paraId="36A621D7" w14:textId="77777777" w:rsidR="00C222ED" w:rsidRPr="00100A34" w:rsidRDefault="00C222ED" w:rsidP="00C222ED">
      <w:pPr>
        <w:jc w:val="both"/>
      </w:pPr>
    </w:p>
    <w:p w14:paraId="0466A5A6" w14:textId="06FB45C4" w:rsidR="00AF1BB0" w:rsidRPr="00AF1BB0" w:rsidRDefault="00C222ED" w:rsidP="00691C5F">
      <w:pPr>
        <w:jc w:val="both"/>
      </w:pPr>
      <w:r w:rsidRPr="00100A34">
        <w:t xml:space="preserve">un ieguvis tiesības piedalīties izsolē, kura notiks </w:t>
      </w:r>
      <w:r w:rsidR="00710CD3" w:rsidRPr="0096737D">
        <w:t>20</w:t>
      </w:r>
      <w:r w:rsidR="00691C5F">
        <w:t>2</w:t>
      </w:r>
      <w:r w:rsidR="00017C97">
        <w:t>3</w:t>
      </w:r>
      <w:r w:rsidRPr="0096737D">
        <w:t>.</w:t>
      </w:r>
      <w:r w:rsidRPr="00B956C9">
        <w:t xml:space="preserve">gada </w:t>
      </w:r>
      <w:r w:rsidR="00D17EE1">
        <w:t>1</w:t>
      </w:r>
      <w:r w:rsidR="00017C97">
        <w:t>0</w:t>
      </w:r>
      <w:r w:rsidR="008E6611" w:rsidRPr="00B956C9">
        <w:t>.</w:t>
      </w:r>
      <w:r w:rsidR="00017C97">
        <w:t xml:space="preserve"> janvā</w:t>
      </w:r>
      <w:r w:rsidR="00691C5F">
        <w:t>rī</w:t>
      </w:r>
      <w:r w:rsidR="0096737D" w:rsidRPr="00B956C9">
        <w:t xml:space="preserve"> </w:t>
      </w:r>
      <w:r w:rsidRPr="0096737D">
        <w:t>plkst</w:t>
      </w:r>
      <w:r w:rsidR="00710CD3" w:rsidRPr="0096737D">
        <w:t>.</w:t>
      </w:r>
      <w:r w:rsidR="00EA21EA" w:rsidRPr="0096737D">
        <w:t>1</w:t>
      </w:r>
      <w:r w:rsidR="00017C97">
        <w:t>3</w:t>
      </w:r>
      <w:r w:rsidR="00EA21EA" w:rsidRPr="0096737D">
        <w:t>.</w:t>
      </w:r>
      <w:r w:rsidR="00957E15">
        <w:t>3</w:t>
      </w:r>
      <w:r w:rsidR="001C22F2" w:rsidRPr="0096737D">
        <w:t>0</w:t>
      </w:r>
      <w:r w:rsidRPr="0096737D">
        <w:t xml:space="preserve"> </w:t>
      </w:r>
      <w:r w:rsidR="003A0DC1">
        <w:t>Salacgrīvā, Smilšu ielā 9</w:t>
      </w:r>
      <w:r w:rsidR="00691C5F">
        <w:t xml:space="preserve">, </w:t>
      </w:r>
      <w:r w:rsidRPr="00100A34">
        <w:t>kur tiks izsolīts pašvaldības nekustamais īpašums</w:t>
      </w:r>
      <w:r w:rsidR="00957E15">
        <w:t xml:space="preserve"> </w:t>
      </w:r>
      <w:r w:rsidR="00017C97">
        <w:t>Smilšu iela 15A</w:t>
      </w:r>
      <w:r w:rsidR="008E35ED">
        <w:t>, Salacgrīvā</w:t>
      </w:r>
    </w:p>
    <w:p w14:paraId="36A621DC" w14:textId="77777777" w:rsidR="00C222ED" w:rsidRPr="00100A34" w:rsidRDefault="00C222ED" w:rsidP="00C222ED">
      <w:pPr>
        <w:jc w:val="both"/>
      </w:pPr>
    </w:p>
    <w:p w14:paraId="36A621DD" w14:textId="0459F01E" w:rsidR="00C222ED" w:rsidRPr="002E1730" w:rsidRDefault="00CC6FBD" w:rsidP="00C222ED">
      <w:pPr>
        <w:pStyle w:val="Virsraksts3"/>
        <w:rPr>
          <w:rFonts w:ascii="Times New Roman" w:hAnsi="Times New Roman" w:cs="Times New Roman"/>
          <w:b w:val="0"/>
          <w:sz w:val="24"/>
          <w:szCs w:val="24"/>
          <w:lang w:val="lv-LV"/>
        </w:rPr>
      </w:pPr>
      <w:r w:rsidRPr="002E1730">
        <w:rPr>
          <w:rFonts w:ascii="Times New Roman" w:hAnsi="Times New Roman" w:cs="Times New Roman"/>
          <w:b w:val="0"/>
          <w:sz w:val="24"/>
          <w:szCs w:val="24"/>
          <w:lang w:val="lv-LV"/>
        </w:rPr>
        <w:t>Izsoles objekta</w:t>
      </w:r>
      <w:r w:rsidR="009E7C70" w:rsidRPr="002E1730">
        <w:rPr>
          <w:rFonts w:ascii="Times New Roman" w:hAnsi="Times New Roman" w:cs="Times New Roman"/>
          <w:b w:val="0"/>
          <w:sz w:val="24"/>
          <w:szCs w:val="24"/>
          <w:lang w:val="lv-LV"/>
        </w:rPr>
        <w:t xml:space="preserve"> </w:t>
      </w:r>
      <w:r w:rsidR="00771455">
        <w:rPr>
          <w:rFonts w:ascii="Times New Roman" w:hAnsi="Times New Roman" w:cs="Times New Roman"/>
          <w:b w:val="0"/>
          <w:sz w:val="24"/>
          <w:szCs w:val="24"/>
          <w:lang w:val="lv-LV"/>
        </w:rPr>
        <w:t>nosacītā c</w:t>
      </w:r>
      <w:r w:rsidR="00C222ED" w:rsidRPr="002E1730">
        <w:rPr>
          <w:rFonts w:ascii="Times New Roman" w:hAnsi="Times New Roman" w:cs="Times New Roman"/>
          <w:b w:val="0"/>
          <w:sz w:val="24"/>
          <w:szCs w:val="24"/>
          <w:lang w:val="lv-LV"/>
        </w:rPr>
        <w:t>ena</w:t>
      </w:r>
      <w:r w:rsidR="00771455" w:rsidRPr="00352CF4">
        <w:rPr>
          <w:rFonts w:ascii="Times New Roman" w:hAnsi="Times New Roman" w:cs="Times New Roman"/>
          <w:b w:val="0"/>
          <w:sz w:val="24"/>
          <w:szCs w:val="24"/>
          <w:lang w:val="lv-LV"/>
        </w:rPr>
        <w:t xml:space="preserve"> - </w:t>
      </w:r>
      <w:r w:rsidR="00691C5F">
        <w:rPr>
          <w:rFonts w:ascii="Times New Roman" w:hAnsi="Times New Roman" w:cs="Times New Roman"/>
          <w:b w:val="0"/>
          <w:sz w:val="24"/>
          <w:szCs w:val="24"/>
          <w:lang w:val="lv-LV"/>
        </w:rPr>
        <w:t xml:space="preserve"> </w:t>
      </w:r>
      <w:r w:rsidR="00637E4A" w:rsidRPr="00A475C3">
        <w:rPr>
          <w:rFonts w:ascii="Times New Roman" w:hAnsi="Times New Roman" w:cs="Times New Roman"/>
          <w:b w:val="0"/>
          <w:sz w:val="24"/>
          <w:szCs w:val="24"/>
          <w:lang w:val="lv-LV"/>
        </w:rPr>
        <w:t>EUR</w:t>
      </w:r>
      <w:r w:rsidR="00C222ED" w:rsidRPr="00A475C3">
        <w:rPr>
          <w:rFonts w:ascii="Times New Roman" w:hAnsi="Times New Roman" w:cs="Times New Roman"/>
          <w:b w:val="0"/>
          <w:sz w:val="24"/>
          <w:szCs w:val="24"/>
          <w:lang w:val="lv-LV"/>
        </w:rPr>
        <w:t xml:space="preserve"> </w:t>
      </w:r>
      <w:r w:rsidR="00840D06" w:rsidRPr="00A475C3">
        <w:rPr>
          <w:rFonts w:ascii="Times New Roman" w:hAnsi="Times New Roman" w:cs="Times New Roman"/>
          <w:b w:val="0"/>
          <w:sz w:val="24"/>
          <w:szCs w:val="24"/>
          <w:lang w:val="lv-LV"/>
        </w:rPr>
        <w:t xml:space="preserve"> </w:t>
      </w:r>
      <w:r w:rsidR="00957E15" w:rsidRPr="00A475C3">
        <w:rPr>
          <w:rFonts w:ascii="Times New Roman" w:hAnsi="Times New Roman" w:cs="Times New Roman"/>
          <w:b w:val="0"/>
          <w:sz w:val="24"/>
          <w:szCs w:val="24"/>
          <w:lang w:val="lv-LV"/>
        </w:rPr>
        <w:t>4</w:t>
      </w:r>
      <w:r w:rsidR="00A475C3" w:rsidRPr="00A475C3">
        <w:rPr>
          <w:rFonts w:ascii="Times New Roman" w:hAnsi="Times New Roman" w:cs="Times New Roman"/>
          <w:b w:val="0"/>
          <w:sz w:val="24"/>
          <w:szCs w:val="24"/>
          <w:lang w:val="lv-LV"/>
        </w:rPr>
        <w:t xml:space="preserve"> </w:t>
      </w:r>
      <w:r w:rsidR="00517C46">
        <w:rPr>
          <w:rFonts w:ascii="Times New Roman" w:hAnsi="Times New Roman" w:cs="Times New Roman"/>
          <w:b w:val="0"/>
          <w:sz w:val="24"/>
          <w:szCs w:val="24"/>
          <w:lang w:val="lv-LV"/>
        </w:rPr>
        <w:t>6</w:t>
      </w:r>
      <w:r w:rsidR="00A475C3" w:rsidRPr="00A475C3">
        <w:rPr>
          <w:rFonts w:ascii="Times New Roman" w:hAnsi="Times New Roman" w:cs="Times New Roman"/>
          <w:b w:val="0"/>
          <w:sz w:val="24"/>
          <w:szCs w:val="24"/>
          <w:lang w:val="lv-LV"/>
        </w:rPr>
        <w:t>0</w:t>
      </w:r>
      <w:r w:rsidR="00691C5F" w:rsidRPr="00A475C3">
        <w:rPr>
          <w:rFonts w:ascii="Times New Roman" w:hAnsi="Times New Roman" w:cs="Times New Roman"/>
          <w:b w:val="0"/>
          <w:sz w:val="24"/>
          <w:szCs w:val="24"/>
          <w:lang w:val="lv-LV"/>
        </w:rPr>
        <w:t>0</w:t>
      </w:r>
      <w:r w:rsidR="00742799" w:rsidRPr="00A475C3">
        <w:rPr>
          <w:rFonts w:ascii="Times New Roman" w:hAnsi="Times New Roman" w:cs="Times New Roman"/>
          <w:b w:val="0"/>
          <w:sz w:val="24"/>
          <w:szCs w:val="24"/>
          <w:lang w:val="lv-LV"/>
        </w:rPr>
        <w:t xml:space="preserve">,00 </w:t>
      </w:r>
    </w:p>
    <w:p w14:paraId="36A621DE" w14:textId="4F90D7FC" w:rsidR="00C222ED" w:rsidRPr="00100A34" w:rsidRDefault="00046A1F" w:rsidP="00C222ED">
      <w:pPr>
        <w:jc w:val="both"/>
        <w:rPr>
          <w:sz w:val="20"/>
          <w:szCs w:val="20"/>
        </w:rPr>
      </w:pPr>
      <w:r>
        <w:tab/>
      </w:r>
      <w:r>
        <w:tab/>
      </w:r>
      <w:r>
        <w:tab/>
      </w:r>
    </w:p>
    <w:p w14:paraId="36A621DF" w14:textId="77777777" w:rsidR="00C222ED" w:rsidRPr="00100A34" w:rsidRDefault="00C222ED" w:rsidP="00C222ED">
      <w:pPr>
        <w:jc w:val="both"/>
      </w:pPr>
    </w:p>
    <w:p w14:paraId="36A621E0" w14:textId="7FCF8DB4" w:rsidR="00C222ED" w:rsidRPr="00100A34" w:rsidRDefault="00C222ED" w:rsidP="00C222ED">
      <w:pPr>
        <w:jc w:val="both"/>
      </w:pPr>
      <w:r w:rsidRPr="00100A34">
        <w:t xml:space="preserve">Apliecība izdota </w:t>
      </w:r>
      <w:r w:rsidR="00046A1F">
        <w:t>:</w:t>
      </w:r>
    </w:p>
    <w:p w14:paraId="36A621E1" w14:textId="09F34D53" w:rsidR="00C222ED" w:rsidRPr="00100A34" w:rsidRDefault="00C222ED" w:rsidP="00C222ED">
      <w:pPr>
        <w:jc w:val="both"/>
        <w:rPr>
          <w:sz w:val="20"/>
          <w:szCs w:val="20"/>
        </w:rPr>
      </w:pPr>
      <w:r w:rsidRPr="00100A34">
        <w:tab/>
      </w:r>
      <w:r w:rsidRPr="00100A34">
        <w:tab/>
      </w:r>
      <w:r w:rsidRPr="00100A34">
        <w:tab/>
      </w:r>
    </w:p>
    <w:p w14:paraId="36A621E2" w14:textId="77777777" w:rsidR="00C222ED" w:rsidRPr="00100A34" w:rsidRDefault="00C222ED" w:rsidP="00C222ED">
      <w:pPr>
        <w:jc w:val="both"/>
      </w:pPr>
    </w:p>
    <w:p w14:paraId="36A621E3" w14:textId="77340CF4" w:rsidR="00C222ED" w:rsidRPr="00100A34" w:rsidRDefault="00C222ED" w:rsidP="00C222ED">
      <w:pPr>
        <w:jc w:val="both"/>
      </w:pPr>
      <w:r w:rsidRPr="00100A34">
        <w:t>Reģistrators</w:t>
      </w:r>
      <w:r w:rsidR="00046A1F">
        <w:t>:</w:t>
      </w:r>
      <w:r w:rsidR="00742799">
        <w:tab/>
      </w:r>
      <w:r w:rsidRPr="00100A34">
        <w:t xml:space="preserve">      ___________________________          </w:t>
      </w:r>
    </w:p>
    <w:p w14:paraId="36A621E4" w14:textId="375B6EFD" w:rsidR="00C222ED" w:rsidRDefault="00C222ED" w:rsidP="00C222ED">
      <w:pPr>
        <w:jc w:val="both"/>
      </w:pPr>
      <w:r w:rsidRPr="00100A34">
        <w:tab/>
      </w:r>
      <w:r w:rsidRPr="00100A34">
        <w:tab/>
      </w:r>
      <w:r w:rsidR="00C96DBF" w:rsidRPr="00100A34">
        <w:tab/>
      </w:r>
      <w:r w:rsidR="00C96DBF" w:rsidRPr="00100A34">
        <w:tab/>
      </w:r>
    </w:p>
    <w:p w14:paraId="49BDAECF" w14:textId="0CE81F4F" w:rsidR="00C57675" w:rsidRDefault="00C57675" w:rsidP="00C222ED">
      <w:pPr>
        <w:jc w:val="both"/>
      </w:pPr>
    </w:p>
    <w:p w14:paraId="5C57960C" w14:textId="77777777" w:rsidR="0035325A" w:rsidRDefault="0035325A" w:rsidP="00C222ED">
      <w:pPr>
        <w:jc w:val="both"/>
        <w:sectPr w:rsidR="0035325A" w:rsidSect="0035325A">
          <w:pgSz w:w="11907" w:h="16840" w:code="9"/>
          <w:pgMar w:top="1134" w:right="567" w:bottom="1134" w:left="1701" w:header="709" w:footer="709" w:gutter="0"/>
          <w:pgNumType w:start="1"/>
          <w:cols w:space="708"/>
          <w:titlePg/>
          <w:docGrid w:linePitch="360"/>
        </w:sectPr>
      </w:pPr>
    </w:p>
    <w:p w14:paraId="61379813" w14:textId="671A82D2" w:rsidR="00C57675" w:rsidRPr="00CB0B5B" w:rsidRDefault="008E0650" w:rsidP="00C57675">
      <w:pPr>
        <w:jc w:val="right"/>
      </w:pPr>
      <w:r w:rsidRPr="00CB0B5B">
        <w:rPr>
          <w:bCs/>
        </w:rPr>
        <w:lastRenderedPageBreak/>
        <w:t>P</w:t>
      </w:r>
      <w:r w:rsidR="00C57675" w:rsidRPr="00CB0B5B">
        <w:rPr>
          <w:bCs/>
        </w:rPr>
        <w:t xml:space="preserve">ielikums </w:t>
      </w:r>
      <w:r w:rsidRPr="00CB0B5B">
        <w:rPr>
          <w:bCs/>
        </w:rPr>
        <w:t>Nr.3</w:t>
      </w:r>
    </w:p>
    <w:p w14:paraId="2CD2050B" w14:textId="31A73D87" w:rsidR="00C57675" w:rsidRPr="00C57675" w:rsidRDefault="00C57675" w:rsidP="00C57675">
      <w:pPr>
        <w:jc w:val="right"/>
      </w:pPr>
      <w:r w:rsidRPr="00C57675">
        <w:t>24.11.2022. Limbažu novada pašvaldības</w:t>
      </w:r>
    </w:p>
    <w:p w14:paraId="10183F4E" w14:textId="530CD5FB" w:rsidR="00C57675" w:rsidRPr="00C57675" w:rsidRDefault="00C57675" w:rsidP="00C57675">
      <w:pPr>
        <w:jc w:val="right"/>
        <w:rPr>
          <w:bCs/>
        </w:rPr>
      </w:pPr>
      <w:r w:rsidRPr="00C57675">
        <w:t xml:space="preserve"> nekustamā īpašuma </w:t>
      </w:r>
      <w:r w:rsidR="008E0650">
        <w:t>Smilšu iela 15A, Salacgrīvā,</w:t>
      </w:r>
      <w:r w:rsidRPr="00C57675">
        <w:t xml:space="preserve"> </w:t>
      </w:r>
      <w:r w:rsidRPr="00C57675">
        <w:rPr>
          <w:bCs/>
        </w:rPr>
        <w:t>Limbažu novadā,</w:t>
      </w:r>
    </w:p>
    <w:p w14:paraId="0D4151AE" w14:textId="77777777" w:rsidR="00C57675" w:rsidRPr="00C57675" w:rsidRDefault="00C57675" w:rsidP="00C57675">
      <w:pPr>
        <w:jc w:val="right"/>
      </w:pPr>
      <w:r w:rsidRPr="00C57675">
        <w:t xml:space="preserve"> izsoles noteikumiem</w:t>
      </w:r>
    </w:p>
    <w:p w14:paraId="1DE7387C" w14:textId="77777777" w:rsidR="00C57675" w:rsidRPr="00C57675" w:rsidRDefault="00C57675" w:rsidP="00C57675">
      <w:pPr>
        <w:jc w:val="both"/>
        <w:rPr>
          <w:b/>
        </w:rPr>
      </w:pPr>
    </w:p>
    <w:p w14:paraId="4A6EB055" w14:textId="77777777" w:rsidR="00C57675" w:rsidRPr="00C57675" w:rsidRDefault="00C57675" w:rsidP="00C57675">
      <w:pPr>
        <w:jc w:val="both"/>
        <w:rPr>
          <w:b/>
        </w:rPr>
      </w:pPr>
    </w:p>
    <w:p w14:paraId="136F8B11" w14:textId="77777777" w:rsidR="00C57675" w:rsidRPr="00C57675" w:rsidRDefault="00C57675" w:rsidP="00575959">
      <w:pPr>
        <w:jc w:val="center"/>
        <w:rPr>
          <w:b/>
        </w:rPr>
      </w:pPr>
      <w:r w:rsidRPr="00C57675">
        <w:rPr>
          <w:b/>
        </w:rPr>
        <w:t>Pirkuma līgums (</w:t>
      </w:r>
      <w:r w:rsidRPr="00C57675">
        <w:rPr>
          <w:b/>
          <w:i/>
        </w:rPr>
        <w:t>projekts</w:t>
      </w:r>
      <w:r w:rsidRPr="00C57675">
        <w:rPr>
          <w:b/>
        </w:rPr>
        <w:t>)</w:t>
      </w:r>
    </w:p>
    <w:p w14:paraId="3936CB04" w14:textId="77777777" w:rsidR="00C57675" w:rsidRPr="00C57675" w:rsidRDefault="00C57675" w:rsidP="00C57675">
      <w:pPr>
        <w:jc w:val="both"/>
        <w:rPr>
          <w:b/>
        </w:rPr>
      </w:pPr>
    </w:p>
    <w:p w14:paraId="06172901" w14:textId="1560D8D6" w:rsidR="00C57675" w:rsidRPr="00C57675" w:rsidRDefault="00C57675" w:rsidP="00C57675">
      <w:pPr>
        <w:jc w:val="both"/>
        <w:rPr>
          <w:b/>
        </w:rPr>
      </w:pPr>
      <w:r w:rsidRPr="00C57675">
        <w:t>Limbažos,                                                                                 202</w:t>
      </w:r>
      <w:r w:rsidR="008E0650">
        <w:t>3</w:t>
      </w:r>
      <w:r w:rsidRPr="00C57675">
        <w:t>.gada</w:t>
      </w:r>
      <w:r w:rsidRPr="00C57675">
        <w:rPr>
          <w:b/>
        </w:rPr>
        <w:t xml:space="preserve"> </w:t>
      </w:r>
      <w:r w:rsidRPr="00C57675">
        <w:rPr>
          <w:bCs/>
        </w:rPr>
        <w:t>___. _______________</w:t>
      </w:r>
    </w:p>
    <w:p w14:paraId="418CC8F4" w14:textId="77777777" w:rsidR="00C57675" w:rsidRPr="00C57675" w:rsidRDefault="00C57675" w:rsidP="00C57675">
      <w:pPr>
        <w:jc w:val="both"/>
        <w:rPr>
          <w:b/>
        </w:rPr>
      </w:pPr>
    </w:p>
    <w:p w14:paraId="51061E51" w14:textId="77777777" w:rsidR="00C57675" w:rsidRPr="00C57675" w:rsidRDefault="00C57675" w:rsidP="00C57675">
      <w:pPr>
        <w:jc w:val="both"/>
      </w:pPr>
      <w:r w:rsidRPr="00C57675">
        <w:rPr>
          <w:b/>
        </w:rPr>
        <w:t>Limbažu novada pašvaldība</w:t>
      </w:r>
      <w:r w:rsidRPr="00C57675">
        <w:t xml:space="preserve">, nodokļu maksātāja reģistrācijas Nr.90009114631, kuras vārdā uz likumu „Par pašvaldībām” un Limbažu novada pašvaldības nolikuma pamata rīkojas domes priekšsēdētājs </w:t>
      </w:r>
      <w:r w:rsidRPr="00C57675">
        <w:rPr>
          <w:b/>
        </w:rPr>
        <w:t xml:space="preserve">Dagnis </w:t>
      </w:r>
      <w:proofErr w:type="spellStart"/>
      <w:r w:rsidRPr="00C57675">
        <w:rPr>
          <w:b/>
        </w:rPr>
        <w:t>Straubergs</w:t>
      </w:r>
      <w:proofErr w:type="spellEnd"/>
      <w:r w:rsidRPr="00C57675">
        <w:rPr>
          <w:b/>
        </w:rPr>
        <w:t>,</w:t>
      </w:r>
      <w:r w:rsidRPr="00C57675">
        <w:t xml:space="preserve"> turpmāk tekstā saukts Pārdevējs, un </w:t>
      </w:r>
    </w:p>
    <w:p w14:paraId="72C5F5EB" w14:textId="59C0FD0D" w:rsidR="00C57675" w:rsidRPr="00C57675" w:rsidRDefault="00C57675" w:rsidP="00C57675">
      <w:pPr>
        <w:jc w:val="both"/>
      </w:pPr>
      <w:r w:rsidRPr="00C57675">
        <w:rPr>
          <w:bCs/>
        </w:rPr>
        <w:t>___________________________________</w:t>
      </w:r>
      <w:r w:rsidRPr="00C57675">
        <w:t xml:space="preserve">, turpmāk tekstā saukts Pircējs, abi kopā saukti PUSES, </w:t>
      </w:r>
      <w:r w:rsidR="009B33F1" w:rsidRPr="009B33F1">
        <w:rPr>
          <w:i/>
          <w:iCs/>
        </w:rPr>
        <w:t xml:space="preserve">pamatojoties uz ar Limbažu novada pašvaldības </w:t>
      </w:r>
      <w:proofErr w:type="spellStart"/>
      <w:r w:rsidR="009B33F1" w:rsidRPr="009B33F1">
        <w:rPr>
          <w:i/>
          <w:iCs/>
        </w:rPr>
        <w:t>Pašvaldības</w:t>
      </w:r>
      <w:proofErr w:type="spellEnd"/>
      <w:r w:rsidR="009B33F1" w:rsidRPr="009B33F1">
        <w:rPr>
          <w:i/>
          <w:iCs/>
        </w:rPr>
        <w:t xml:space="preserve"> īpašuma privatizācijas un atsavināšanas komisijas 2022. gada __._________ sēdes lēmumu (prot. Nr.___</w:t>
      </w:r>
      <w:r w:rsidR="009B33F1">
        <w:rPr>
          <w:i/>
          <w:iCs/>
        </w:rPr>
        <w:t>),</w:t>
      </w:r>
      <w:r w:rsidRPr="00C57675">
        <w:t xml:space="preserve"> vienojās par sekojošo:</w:t>
      </w:r>
    </w:p>
    <w:p w14:paraId="2F78392D" w14:textId="77777777" w:rsidR="00C57675" w:rsidRPr="00C57675" w:rsidRDefault="00C57675" w:rsidP="00C57675">
      <w:pPr>
        <w:jc w:val="both"/>
      </w:pPr>
    </w:p>
    <w:p w14:paraId="3236301E" w14:textId="77777777" w:rsidR="00C57675" w:rsidRPr="00C57675" w:rsidRDefault="00C57675" w:rsidP="00C57675">
      <w:pPr>
        <w:numPr>
          <w:ilvl w:val="0"/>
          <w:numId w:val="14"/>
        </w:numPr>
        <w:jc w:val="both"/>
        <w:rPr>
          <w:b/>
          <w:bCs/>
        </w:rPr>
      </w:pPr>
      <w:r w:rsidRPr="00C57675">
        <w:rPr>
          <w:b/>
          <w:bCs/>
        </w:rPr>
        <w:t>līguma priekšmets</w:t>
      </w:r>
    </w:p>
    <w:p w14:paraId="63E0AE49" w14:textId="0C10DB22" w:rsidR="00C57675" w:rsidRPr="00C57675" w:rsidRDefault="00C57675" w:rsidP="00C57675">
      <w:pPr>
        <w:numPr>
          <w:ilvl w:val="1"/>
          <w:numId w:val="14"/>
        </w:numPr>
        <w:tabs>
          <w:tab w:val="clear" w:pos="1332"/>
          <w:tab w:val="num" w:pos="0"/>
        </w:tabs>
        <w:jc w:val="both"/>
      </w:pPr>
      <w:r w:rsidRPr="00C57675">
        <w:t>Pārdevējs pārdod un nodod, bet Pircējs, pērk un pieņem nekustamo īpašumu</w:t>
      </w:r>
      <w:bookmarkStart w:id="4" w:name="_Hlk117519343"/>
      <w:r w:rsidRPr="00C57675">
        <w:t xml:space="preserve"> </w:t>
      </w:r>
      <w:bookmarkEnd w:id="4"/>
      <w:r w:rsidR="00A20663" w:rsidRPr="00A20663">
        <w:t xml:space="preserve">Smilšu ielā 15A, Salacgrīvā, kadastra Nr. 6615 003 0139, kas sastāv no zemes vienības ar kadastra apz.6615 003 0139 (1156 </w:t>
      </w:r>
      <w:proofErr w:type="spellStart"/>
      <w:r w:rsidR="00A20663" w:rsidRPr="00A20663">
        <w:t>kv.m</w:t>
      </w:r>
      <w:proofErr w:type="spellEnd"/>
      <w:r w:rsidR="00A20663" w:rsidRPr="00A20663">
        <w:t xml:space="preserve"> platībā) un katlu mājas, kadastra </w:t>
      </w:r>
      <w:proofErr w:type="spellStart"/>
      <w:r w:rsidR="00A20663" w:rsidRPr="00A20663">
        <w:t>apz</w:t>
      </w:r>
      <w:proofErr w:type="spellEnd"/>
      <w:r w:rsidR="00A20663" w:rsidRPr="00A20663">
        <w:t>. 6615 003 0139 001</w:t>
      </w:r>
      <w:r w:rsidR="00A20663">
        <w:t xml:space="preserve">, </w:t>
      </w:r>
      <w:r w:rsidRPr="00C57675">
        <w:t xml:space="preserve">reģistrēts Vidzemes rajona tiesas </w:t>
      </w:r>
      <w:r w:rsidR="00A20663">
        <w:t>Salacgrīvas</w:t>
      </w:r>
      <w:r w:rsidRPr="00C57675">
        <w:t xml:space="preserve"> pilsētas zemesgrāmatas nodalījumā Nr. </w:t>
      </w:r>
      <w:r w:rsidR="00A20663">
        <w:t>970</w:t>
      </w:r>
      <w:r w:rsidRPr="00C57675">
        <w:t xml:space="preserve">, turpmāk  tekstā – Objekts.            </w:t>
      </w:r>
    </w:p>
    <w:p w14:paraId="3D8B19FC" w14:textId="77777777" w:rsidR="00C57675" w:rsidRPr="00C57675" w:rsidRDefault="00C57675" w:rsidP="00C57675">
      <w:pPr>
        <w:numPr>
          <w:ilvl w:val="1"/>
          <w:numId w:val="14"/>
        </w:numPr>
        <w:tabs>
          <w:tab w:val="clear" w:pos="1332"/>
          <w:tab w:val="num" w:pos="0"/>
        </w:tabs>
        <w:jc w:val="both"/>
      </w:pPr>
      <w:r w:rsidRPr="00C57675">
        <w:t xml:space="preserve">Objekts Līguma noslēgšanas brīdī pieder Pārdevējam, ko apliecina Zemesgrāmatu apliecība. </w:t>
      </w:r>
    </w:p>
    <w:p w14:paraId="1C70AEDE" w14:textId="77777777" w:rsidR="00C57675" w:rsidRPr="00C57675" w:rsidRDefault="00C57675" w:rsidP="00C57675">
      <w:pPr>
        <w:jc w:val="both"/>
      </w:pPr>
    </w:p>
    <w:p w14:paraId="29F137B7" w14:textId="77777777" w:rsidR="00C57675" w:rsidRPr="00C57675" w:rsidRDefault="00C57675" w:rsidP="00C57675">
      <w:pPr>
        <w:numPr>
          <w:ilvl w:val="0"/>
          <w:numId w:val="14"/>
        </w:numPr>
        <w:tabs>
          <w:tab w:val="num" w:pos="0"/>
        </w:tabs>
        <w:jc w:val="both"/>
        <w:rPr>
          <w:b/>
          <w:bCs/>
        </w:rPr>
      </w:pPr>
      <w:r w:rsidRPr="00C57675">
        <w:rPr>
          <w:b/>
          <w:bCs/>
        </w:rPr>
        <w:t>Līguma summa un norēķinu kārtība</w:t>
      </w:r>
    </w:p>
    <w:p w14:paraId="25F342BF" w14:textId="77777777" w:rsidR="00C57675" w:rsidRPr="00C57675" w:rsidRDefault="00C57675" w:rsidP="00C57675">
      <w:pPr>
        <w:numPr>
          <w:ilvl w:val="1"/>
          <w:numId w:val="14"/>
        </w:numPr>
        <w:tabs>
          <w:tab w:val="clear" w:pos="1332"/>
          <w:tab w:val="num" w:pos="0"/>
        </w:tabs>
        <w:jc w:val="both"/>
      </w:pPr>
      <w:r w:rsidRPr="00C57675">
        <w:t xml:space="preserve">Līguma summa ir __________________ (______________________________), kas samaksājama 100 % naudā, turpmāk saukta – Līguma summa. </w:t>
      </w:r>
    </w:p>
    <w:p w14:paraId="00545602" w14:textId="77777777" w:rsidR="00C57675" w:rsidRPr="00C57675" w:rsidRDefault="00C57675" w:rsidP="00C57675">
      <w:pPr>
        <w:numPr>
          <w:ilvl w:val="1"/>
          <w:numId w:val="14"/>
        </w:numPr>
        <w:tabs>
          <w:tab w:val="clear" w:pos="1332"/>
          <w:tab w:val="num" w:pos="0"/>
        </w:tabs>
        <w:jc w:val="both"/>
      </w:pPr>
      <w:r w:rsidRPr="00C57675">
        <w:t>Līguma summa uz Līguma parakstīšanas dienu ir pārskaitīta Limbažu novada pašvaldības kontā AS „SEB</w:t>
      </w:r>
      <w:r w:rsidRPr="00C57675">
        <w:rPr>
          <w:b/>
          <w:bCs/>
        </w:rPr>
        <w:t xml:space="preserve"> </w:t>
      </w:r>
      <w:r w:rsidRPr="00C57675">
        <w:rPr>
          <w:bCs/>
        </w:rPr>
        <w:t>banka”, konta Nr. LV71 UNLA 0013 0131 3084 8</w:t>
      </w:r>
      <w:r w:rsidRPr="00C57675">
        <w:t>.</w:t>
      </w:r>
    </w:p>
    <w:p w14:paraId="3E743C2E" w14:textId="77777777" w:rsidR="00C57675" w:rsidRPr="00C57675" w:rsidRDefault="00C57675" w:rsidP="00C57675">
      <w:pPr>
        <w:numPr>
          <w:ilvl w:val="0"/>
          <w:numId w:val="14"/>
        </w:numPr>
        <w:tabs>
          <w:tab w:val="num" w:pos="0"/>
        </w:tabs>
        <w:jc w:val="both"/>
        <w:rPr>
          <w:b/>
          <w:bCs/>
        </w:rPr>
      </w:pPr>
      <w:r w:rsidRPr="00C57675">
        <w:rPr>
          <w:b/>
          <w:bCs/>
        </w:rPr>
        <w:t>Līguma Izdevumu segšana</w:t>
      </w:r>
    </w:p>
    <w:p w14:paraId="0C35860F" w14:textId="77777777" w:rsidR="00C57675" w:rsidRPr="00C57675" w:rsidRDefault="00C57675" w:rsidP="00C57675">
      <w:pPr>
        <w:numPr>
          <w:ilvl w:val="1"/>
          <w:numId w:val="14"/>
        </w:numPr>
        <w:tabs>
          <w:tab w:val="clear" w:pos="1332"/>
          <w:tab w:val="num" w:pos="0"/>
        </w:tabs>
        <w:jc w:val="both"/>
      </w:pPr>
      <w:r w:rsidRPr="00C57675">
        <w:t xml:space="preserve">Visus izdevumus, kas saistīti ar Objekta pirkšanu un īpašuma tiesību pārreģistrēšanu un </w:t>
      </w:r>
      <w:proofErr w:type="spellStart"/>
      <w:r w:rsidRPr="00C57675">
        <w:t>korroborēšanu</w:t>
      </w:r>
      <w:proofErr w:type="spellEnd"/>
      <w:r w:rsidRPr="00C57675">
        <w:t xml:space="preserve"> zemesgrāmatā (tajā skaitā, bet ne tikai – amata atlīdzību zvērinātam notāram, nodevas un citus obligātos maksājumus), kā arī jebkurus citus izdevumus, kuri šai sakarā rodas vai radīsies, pilnībā apņemas segt Pircējs.</w:t>
      </w:r>
    </w:p>
    <w:p w14:paraId="7C64AB09" w14:textId="77777777" w:rsidR="00C57675" w:rsidRPr="00C57675" w:rsidRDefault="00C57675" w:rsidP="00C57675">
      <w:pPr>
        <w:numPr>
          <w:ilvl w:val="1"/>
          <w:numId w:val="14"/>
        </w:numPr>
        <w:tabs>
          <w:tab w:val="clear" w:pos="1332"/>
          <w:tab w:val="num" w:pos="0"/>
        </w:tabs>
        <w:jc w:val="both"/>
      </w:pPr>
      <w:r w:rsidRPr="00C57675">
        <w:t>Pircējs apņemas iesniegt nepieciešamos dokumentus zemesgrāmatu nodaļā Objekta korroborācijai uz sava vārda ne vēlāk kā viena mēneša laikā pēc Līguma noslēgšanas.</w:t>
      </w:r>
    </w:p>
    <w:p w14:paraId="3592D9B8" w14:textId="0CB9F5D7" w:rsidR="00E8660A" w:rsidRDefault="00E8660A" w:rsidP="00E8660A">
      <w:pPr>
        <w:numPr>
          <w:ilvl w:val="0"/>
          <w:numId w:val="14"/>
        </w:numPr>
        <w:tabs>
          <w:tab w:val="num" w:pos="0"/>
        </w:tabs>
        <w:jc w:val="both"/>
      </w:pPr>
      <w:r w:rsidRPr="00E8660A">
        <w:rPr>
          <w:b/>
          <w:bCs/>
        </w:rPr>
        <w:t>Nekustamā īpašuma pirkšanas noteikumi</w:t>
      </w:r>
    </w:p>
    <w:p w14:paraId="5DB7426E" w14:textId="5A8F4575" w:rsidR="00E8660A" w:rsidRDefault="00E8660A" w:rsidP="005F51BA">
      <w:pPr>
        <w:numPr>
          <w:ilvl w:val="1"/>
          <w:numId w:val="14"/>
        </w:numPr>
        <w:tabs>
          <w:tab w:val="clear" w:pos="1332"/>
          <w:tab w:val="num" w:pos="0"/>
        </w:tabs>
        <w:jc w:val="both"/>
      </w:pPr>
      <w:r>
        <w:t xml:space="preserve">Pārdevējs pārdod Pircējam Nekustamo īpašumu, nosakot Nekustamā  īpašuma turpmākās izmantošanas mērķi – </w:t>
      </w:r>
      <w:r w:rsidR="00FC59AB" w:rsidRPr="00FC59AB">
        <w:t>siltumapgādes nodrošināšana daudzdzīvokļu dzīvojamai mājai Smilšu ielā 26, Salacgrīvā, Limbažu novadā.</w:t>
      </w:r>
    </w:p>
    <w:p w14:paraId="5A7C66F4" w14:textId="30B27726" w:rsidR="00E8660A" w:rsidRDefault="00E8660A" w:rsidP="005F51BA">
      <w:pPr>
        <w:numPr>
          <w:ilvl w:val="1"/>
          <w:numId w:val="14"/>
        </w:numPr>
        <w:tabs>
          <w:tab w:val="clear" w:pos="1332"/>
          <w:tab w:val="num" w:pos="0"/>
        </w:tabs>
        <w:jc w:val="both"/>
      </w:pPr>
      <w:r>
        <w:t>Šī Līguma parakstīšanas brīdī Pircējam ir zināms Nekustamā īpašuma stāvoklis un kvalitāte un viņš piekrīt to iegādāties. Pircējam nav nekādu pretenziju pret Pārdevēju sakarā ar viņam zināmo Nekustamā īpašuma stāvokli tagad, kā arī apliecina, ka necels pretenzijas par vēlāk atklātajiem  Nekustamā īpašuma trūkumiem.</w:t>
      </w:r>
    </w:p>
    <w:p w14:paraId="7186752E" w14:textId="2A650D89" w:rsidR="00E8660A" w:rsidRDefault="00E8660A" w:rsidP="005F51BA">
      <w:pPr>
        <w:numPr>
          <w:ilvl w:val="1"/>
          <w:numId w:val="14"/>
        </w:numPr>
        <w:tabs>
          <w:tab w:val="clear" w:pos="1332"/>
          <w:tab w:val="num" w:pos="0"/>
        </w:tabs>
        <w:jc w:val="both"/>
      </w:pPr>
      <w:r>
        <w:t>Līdzēji vienojas, ka šī Līguma noslēgšanas dienā, Nekustamais īpašums tiek nodots Pircēja tiesiskajā valdījumā, lietojumā un apsaimniekošanā ar visām tiesībām un pienākumiem, kādus nosaka Latvijas Republikā spēkā esošie normatīvie aktu. Īpašuma tiesības uz Nekustamo īpašumu Pircējs iegūst ar īpašuma tiesību nostiprināšanu zemesgrāmatā.</w:t>
      </w:r>
    </w:p>
    <w:p w14:paraId="4E4A5E0C" w14:textId="047FB14C" w:rsidR="00E8660A" w:rsidRDefault="00E8660A" w:rsidP="005F51BA">
      <w:pPr>
        <w:numPr>
          <w:ilvl w:val="1"/>
          <w:numId w:val="14"/>
        </w:numPr>
        <w:tabs>
          <w:tab w:val="clear" w:pos="1332"/>
          <w:tab w:val="num" w:pos="0"/>
        </w:tabs>
        <w:jc w:val="both"/>
      </w:pPr>
      <w:r>
        <w:lastRenderedPageBreak/>
        <w:t>Pircējs apņemas divu mēnešu laikā no šī Līguma parakstīšanas dienas reģistrēt šo Līgumu zemesgrāmatā.</w:t>
      </w:r>
    </w:p>
    <w:p w14:paraId="1606C169" w14:textId="3A226128" w:rsidR="00E8660A" w:rsidRDefault="00E8660A" w:rsidP="005F2AE0">
      <w:pPr>
        <w:numPr>
          <w:ilvl w:val="1"/>
          <w:numId w:val="14"/>
        </w:numPr>
        <w:tabs>
          <w:tab w:val="clear" w:pos="1332"/>
          <w:tab w:val="num" w:pos="0"/>
        </w:tabs>
        <w:jc w:val="both"/>
      </w:pPr>
      <w:r>
        <w:t>Visus izdevumus, kas saistīti ar īpašuma tiesību nostiprināšanu zemesgrāmatā, sedz Pircējs.</w:t>
      </w:r>
    </w:p>
    <w:p w14:paraId="1C36A4D3" w14:textId="1A6AD1E0" w:rsidR="00E8660A" w:rsidRDefault="00E8660A" w:rsidP="005F2AE0">
      <w:pPr>
        <w:numPr>
          <w:ilvl w:val="1"/>
          <w:numId w:val="14"/>
        </w:numPr>
        <w:tabs>
          <w:tab w:val="clear" w:pos="1332"/>
          <w:tab w:val="num" w:pos="0"/>
        </w:tabs>
        <w:jc w:val="both"/>
      </w:pPr>
      <w:r>
        <w:t>Noslēdzot Nekustamā īpašuma pirkuma līgumu, Pircējs uzņemas visu risku un atsakās no tiesības prasīt jebkādu atsavinātāja atbildību no Pārdevēja.</w:t>
      </w:r>
    </w:p>
    <w:p w14:paraId="775DF7A9" w14:textId="10D8D3A6" w:rsidR="00E8660A" w:rsidRDefault="00E8660A" w:rsidP="005F2AE0">
      <w:pPr>
        <w:numPr>
          <w:ilvl w:val="1"/>
          <w:numId w:val="14"/>
        </w:numPr>
        <w:tabs>
          <w:tab w:val="clear" w:pos="1332"/>
          <w:tab w:val="num" w:pos="0"/>
        </w:tabs>
        <w:jc w:val="both"/>
      </w:pPr>
      <w:r>
        <w:t xml:space="preserve">Nekustamais īpašums tiek pārdots saskaņā ar Publiskas personas mantas atsavināšanas likumu un saskaņā ar </w:t>
      </w:r>
      <w:r w:rsidR="00C87096">
        <w:t>Limbažu</w:t>
      </w:r>
      <w:r>
        <w:t xml:space="preserve"> novada domes </w:t>
      </w:r>
      <w:r w:rsidRPr="00582F93">
        <w:t>202</w:t>
      </w:r>
      <w:r w:rsidR="00C87096" w:rsidRPr="00582F93">
        <w:t>2</w:t>
      </w:r>
      <w:r w:rsidRPr="00582F93">
        <w:t>.</w:t>
      </w:r>
      <w:r w:rsidR="00C87096" w:rsidRPr="00582F93">
        <w:t xml:space="preserve"> </w:t>
      </w:r>
      <w:r w:rsidRPr="00582F93">
        <w:t xml:space="preserve">gada </w:t>
      </w:r>
      <w:r w:rsidR="00C87096" w:rsidRPr="00582F93">
        <w:t>24</w:t>
      </w:r>
      <w:r w:rsidRPr="00582F93">
        <w:t>.</w:t>
      </w:r>
      <w:r w:rsidR="00C87096" w:rsidRPr="00582F93">
        <w:t xml:space="preserve"> novembra</w:t>
      </w:r>
      <w:r w:rsidRPr="00582F93">
        <w:t xml:space="preserve"> lēmumu </w:t>
      </w:r>
      <w:r w:rsidRPr="0035325A">
        <w:t xml:space="preserve">Nr. </w:t>
      </w:r>
      <w:r w:rsidR="009440A0" w:rsidRPr="00713528">
        <w:t>…</w:t>
      </w:r>
      <w:r w:rsidRPr="00713528">
        <w:t xml:space="preserve"> </w:t>
      </w:r>
      <w:r w:rsidRPr="00A811B4">
        <w:t>“</w:t>
      </w:r>
      <w:r w:rsidR="00D14558" w:rsidRPr="00A811B4">
        <w:t>Par pašvaldības nekustamā īpašuma Smilšu iela 15A, Salacgrīvā, Limbažu novadā nosacītās cenas un izsoles noteikumu apstiprināšanu</w:t>
      </w:r>
      <w:r w:rsidRPr="00A811B4">
        <w:t>”</w:t>
      </w:r>
      <w:r w:rsidR="00D14558" w:rsidRPr="00A811B4">
        <w:t xml:space="preserve">, </w:t>
      </w:r>
      <w:r w:rsidRPr="00A811B4">
        <w:t>apstiprinātajiem izsoles noteikumiem</w:t>
      </w:r>
      <w:r>
        <w:t>.</w:t>
      </w:r>
    </w:p>
    <w:p w14:paraId="3D028450" w14:textId="4A93D02C" w:rsidR="00C57675" w:rsidRPr="00C57675" w:rsidRDefault="00E8660A" w:rsidP="005F2AE0">
      <w:pPr>
        <w:numPr>
          <w:ilvl w:val="1"/>
          <w:numId w:val="14"/>
        </w:numPr>
        <w:tabs>
          <w:tab w:val="clear" w:pos="1332"/>
          <w:tab w:val="num" w:pos="0"/>
        </w:tabs>
        <w:jc w:val="both"/>
      </w:pPr>
      <w:r>
        <w:t>Slēdzot šo Līgumu, Līdzēji apzinās tā nozīmi, atzīst to par pareizu, kā arī atsakās apstrīdēt un prasīt tā atcelšanu pārmērīga zaudējuma dēļ.</w:t>
      </w:r>
    </w:p>
    <w:p w14:paraId="249AB746" w14:textId="77777777" w:rsidR="00C57675" w:rsidRPr="00C57675" w:rsidRDefault="00C57675" w:rsidP="00C57675">
      <w:pPr>
        <w:numPr>
          <w:ilvl w:val="0"/>
          <w:numId w:val="14"/>
        </w:numPr>
        <w:tabs>
          <w:tab w:val="num" w:pos="0"/>
        </w:tabs>
        <w:jc w:val="both"/>
        <w:rPr>
          <w:b/>
          <w:bCs/>
        </w:rPr>
      </w:pPr>
      <w:r w:rsidRPr="00C57675">
        <w:rPr>
          <w:b/>
          <w:bCs/>
        </w:rPr>
        <w:t>Pārdevēja pienākumi</w:t>
      </w:r>
    </w:p>
    <w:p w14:paraId="5E75B379" w14:textId="77777777" w:rsidR="00C57675" w:rsidRPr="00C57675" w:rsidRDefault="00C57675" w:rsidP="00C57675">
      <w:pPr>
        <w:numPr>
          <w:ilvl w:val="1"/>
          <w:numId w:val="14"/>
        </w:numPr>
        <w:tabs>
          <w:tab w:val="clear" w:pos="1332"/>
          <w:tab w:val="num" w:pos="0"/>
        </w:tabs>
        <w:jc w:val="both"/>
      </w:pPr>
      <w:r w:rsidRPr="00C57675">
        <w:t>Pēc Līguma parakstīšanas Pārdevējs apņemas 5 (piecu) darba dienu laikā nodot Pircējam Objektu un nepieciešamos dokumentus, kas ir Pārdevēja rīcībā, Objekta korroborācijai Zemesgrāmatā, par ko tiek sastādīts pieņemšanas – nodošanas akts.</w:t>
      </w:r>
    </w:p>
    <w:p w14:paraId="647307E4" w14:textId="77777777" w:rsidR="00C57675" w:rsidRPr="00C57675" w:rsidRDefault="00C57675" w:rsidP="00C57675">
      <w:pPr>
        <w:numPr>
          <w:ilvl w:val="1"/>
          <w:numId w:val="14"/>
        </w:numPr>
        <w:tabs>
          <w:tab w:val="clear" w:pos="1332"/>
          <w:tab w:val="num" w:pos="0"/>
        </w:tabs>
        <w:jc w:val="both"/>
      </w:pPr>
      <w:r w:rsidRPr="00C5767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C57675">
        <w:t>korroborētas</w:t>
      </w:r>
      <w:proofErr w:type="spellEnd"/>
      <w:r w:rsidRPr="00C57675">
        <w:t xml:space="preserve"> Zemesgrāmatā.</w:t>
      </w:r>
    </w:p>
    <w:p w14:paraId="2C0294FD" w14:textId="77777777" w:rsidR="00C57675" w:rsidRPr="00C57675" w:rsidRDefault="00C57675" w:rsidP="00C57675">
      <w:pPr>
        <w:jc w:val="both"/>
      </w:pPr>
    </w:p>
    <w:p w14:paraId="7A1A7B9C" w14:textId="77777777" w:rsidR="00C57675" w:rsidRPr="00C57675" w:rsidRDefault="00C57675" w:rsidP="00C57675">
      <w:pPr>
        <w:numPr>
          <w:ilvl w:val="0"/>
          <w:numId w:val="14"/>
        </w:numPr>
        <w:tabs>
          <w:tab w:val="num" w:pos="0"/>
        </w:tabs>
        <w:jc w:val="both"/>
        <w:rPr>
          <w:b/>
        </w:rPr>
      </w:pPr>
      <w:r w:rsidRPr="00C57675">
        <w:rPr>
          <w:b/>
        </w:rPr>
        <w:t>PIRCĒJA PIENĀKUMI</w:t>
      </w:r>
    </w:p>
    <w:p w14:paraId="6504F75F" w14:textId="77777777" w:rsidR="00C57675" w:rsidRPr="00C57675" w:rsidRDefault="00C57675" w:rsidP="00C57675">
      <w:pPr>
        <w:numPr>
          <w:ilvl w:val="1"/>
          <w:numId w:val="14"/>
        </w:numPr>
        <w:tabs>
          <w:tab w:val="clear" w:pos="1332"/>
          <w:tab w:val="num" w:pos="0"/>
        </w:tabs>
        <w:jc w:val="both"/>
      </w:pPr>
      <w:r w:rsidRPr="00C57675">
        <w:t>PIRCĒJAM ir zināmi un saistoši visi īpašuma lietošanas tiesību ierobežojumi, kas nostiprināti zemesgrāmatā.</w:t>
      </w:r>
    </w:p>
    <w:p w14:paraId="3FB52181" w14:textId="77777777" w:rsidR="00C57675" w:rsidRPr="00C57675" w:rsidRDefault="00C57675" w:rsidP="00C57675">
      <w:pPr>
        <w:jc w:val="both"/>
      </w:pPr>
    </w:p>
    <w:p w14:paraId="22D318AC" w14:textId="77777777" w:rsidR="00C57675" w:rsidRPr="00C57675" w:rsidRDefault="00C57675" w:rsidP="00C57675">
      <w:pPr>
        <w:numPr>
          <w:ilvl w:val="0"/>
          <w:numId w:val="14"/>
        </w:numPr>
        <w:tabs>
          <w:tab w:val="num" w:pos="0"/>
        </w:tabs>
        <w:jc w:val="both"/>
        <w:rPr>
          <w:b/>
          <w:bCs/>
        </w:rPr>
      </w:pPr>
      <w:r w:rsidRPr="00C57675">
        <w:rPr>
          <w:b/>
          <w:bCs/>
        </w:rPr>
        <w:t>Pušu apliecinājumi</w:t>
      </w:r>
    </w:p>
    <w:p w14:paraId="17664AEA" w14:textId="77777777" w:rsidR="00C57675" w:rsidRPr="00C57675" w:rsidRDefault="00C57675" w:rsidP="00C57675">
      <w:pPr>
        <w:numPr>
          <w:ilvl w:val="1"/>
          <w:numId w:val="14"/>
        </w:numPr>
        <w:tabs>
          <w:tab w:val="clear" w:pos="1332"/>
          <w:tab w:val="num" w:pos="0"/>
        </w:tabs>
        <w:jc w:val="both"/>
      </w:pPr>
      <w:r w:rsidRPr="00C57675">
        <w:t>Pārdevējs apliecina, ka līdz šī Līguma noslēgšanai Objekts nav nevienam citam atsavināts, un par to nav strīda, par kuriem Pircējam nebūtu zināms.</w:t>
      </w:r>
    </w:p>
    <w:p w14:paraId="4A54B0F9" w14:textId="77777777" w:rsidR="00C57675" w:rsidRPr="00C57675" w:rsidRDefault="00C57675" w:rsidP="00C57675">
      <w:pPr>
        <w:numPr>
          <w:ilvl w:val="1"/>
          <w:numId w:val="14"/>
        </w:numPr>
        <w:tabs>
          <w:tab w:val="clear" w:pos="1332"/>
          <w:tab w:val="num" w:pos="0"/>
        </w:tabs>
        <w:jc w:val="both"/>
      </w:pPr>
      <w:r w:rsidRPr="00C5767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9B497E9" w14:textId="77777777" w:rsidR="00E8660A" w:rsidRDefault="00C57675" w:rsidP="00E8660A">
      <w:pPr>
        <w:numPr>
          <w:ilvl w:val="1"/>
          <w:numId w:val="14"/>
        </w:numPr>
        <w:tabs>
          <w:tab w:val="clear" w:pos="1332"/>
          <w:tab w:val="num" w:pos="0"/>
        </w:tabs>
        <w:jc w:val="both"/>
      </w:pPr>
      <w:r w:rsidRPr="00C5767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1C294B14" w14:textId="4EFD390A" w:rsidR="00E8660A" w:rsidRPr="00E8660A" w:rsidRDefault="00E8660A" w:rsidP="00E8660A">
      <w:pPr>
        <w:pStyle w:val="Sarakstarindkopa"/>
        <w:numPr>
          <w:ilvl w:val="0"/>
          <w:numId w:val="14"/>
        </w:numPr>
        <w:jc w:val="both"/>
        <w:rPr>
          <w:b/>
          <w:bCs/>
        </w:rPr>
      </w:pPr>
      <w:r w:rsidRPr="00E8660A">
        <w:rPr>
          <w:b/>
          <w:bCs/>
        </w:rPr>
        <w:t xml:space="preserve"> Atpakaļpirkuma tiesības</w:t>
      </w:r>
    </w:p>
    <w:p w14:paraId="773210FC" w14:textId="1EAAD1AC" w:rsidR="00E8660A" w:rsidRDefault="00E8660A" w:rsidP="00E8660A">
      <w:pPr>
        <w:numPr>
          <w:ilvl w:val="1"/>
          <w:numId w:val="14"/>
        </w:numPr>
        <w:tabs>
          <w:tab w:val="clear" w:pos="1332"/>
          <w:tab w:val="num" w:pos="0"/>
        </w:tabs>
        <w:jc w:val="both"/>
      </w:pPr>
      <w:r>
        <w:t xml:space="preserve">Gadījumā, ja Pircējs, lietojot Nekustamo īpašumu, nepilda šī Līguma </w:t>
      </w:r>
      <w:r w:rsidR="002E1B79">
        <w:t>4</w:t>
      </w:r>
      <w:r>
        <w:t xml:space="preserve">.1.punktā noteiktos nosacījumus, Pārdevējam attiecībā uz Nekustamo īpašumu 10 (desmit) gadus no Līguma spēkā stāšanās dienas ir atpakaļpirkuma tiesības, kas tiek reģistrētas zemesgrāmatā. </w:t>
      </w:r>
    </w:p>
    <w:p w14:paraId="223AB8EE" w14:textId="13CEA8C3" w:rsidR="00C57675" w:rsidRPr="00C57675" w:rsidRDefault="00E8660A" w:rsidP="00E8660A">
      <w:pPr>
        <w:numPr>
          <w:ilvl w:val="1"/>
          <w:numId w:val="14"/>
        </w:numPr>
        <w:tabs>
          <w:tab w:val="clear" w:pos="1332"/>
          <w:tab w:val="num" w:pos="0"/>
        </w:tabs>
        <w:jc w:val="both"/>
      </w:pPr>
      <w:r>
        <w:t xml:space="preserve"> Realizējot atpakaļpirkuma tiesības, Nekustamā īpašuma cena atpakaļpirkuma līgumā tiek noteikta ne lielāka par Līguma </w:t>
      </w:r>
      <w:r w:rsidR="002E1B79">
        <w:t>2</w:t>
      </w:r>
      <w:r>
        <w:t>.1.punktā noteiktā Nekustamā īpašuma pirkuma cenu, un netiek ņemti vērā Pircēja ieguldījumi Nekustamajā īpašumā. Pārdevējs atpakaļpirkuma tiesības ir tiesīgs realizēt no brīža, kad konstatējis, ka Pircējs nepilda Līguma noteikumus.</w:t>
      </w:r>
    </w:p>
    <w:p w14:paraId="41D53869" w14:textId="77777777" w:rsidR="00C57675" w:rsidRPr="00C57675" w:rsidRDefault="00C57675" w:rsidP="00C57675">
      <w:pPr>
        <w:numPr>
          <w:ilvl w:val="0"/>
          <w:numId w:val="14"/>
        </w:numPr>
        <w:tabs>
          <w:tab w:val="num" w:pos="0"/>
        </w:tabs>
        <w:jc w:val="both"/>
        <w:rPr>
          <w:b/>
          <w:bCs/>
        </w:rPr>
      </w:pPr>
      <w:r w:rsidRPr="00C57675">
        <w:rPr>
          <w:b/>
          <w:bCs/>
        </w:rPr>
        <w:t>Citi noteikumi</w:t>
      </w:r>
    </w:p>
    <w:p w14:paraId="2BE1E598" w14:textId="77777777" w:rsidR="00C57675" w:rsidRPr="00C57675" w:rsidRDefault="00C57675" w:rsidP="00C57675">
      <w:pPr>
        <w:numPr>
          <w:ilvl w:val="1"/>
          <w:numId w:val="14"/>
        </w:numPr>
        <w:tabs>
          <w:tab w:val="clear" w:pos="1332"/>
          <w:tab w:val="num" w:pos="0"/>
        </w:tabs>
        <w:jc w:val="both"/>
      </w:pPr>
      <w:r w:rsidRPr="00C57675">
        <w:t>Šis Līgums ir saistošs Pušu tiesību un saistību pārņēmējiem.</w:t>
      </w:r>
    </w:p>
    <w:p w14:paraId="1431BCB5" w14:textId="77777777" w:rsidR="00C57675" w:rsidRPr="00C57675" w:rsidRDefault="00C57675" w:rsidP="00C57675">
      <w:pPr>
        <w:numPr>
          <w:ilvl w:val="1"/>
          <w:numId w:val="14"/>
        </w:numPr>
        <w:tabs>
          <w:tab w:val="clear" w:pos="1332"/>
          <w:tab w:val="num" w:pos="0"/>
        </w:tabs>
        <w:jc w:val="both"/>
      </w:pPr>
      <w:r w:rsidRPr="00C57675">
        <w:t>Līgums stājas spēkā ar parakstīšanas brīdi un ir spēkā līdz Pušu saistību pilnīgai izpildei.</w:t>
      </w:r>
    </w:p>
    <w:p w14:paraId="53211FFA" w14:textId="77777777" w:rsidR="00C57675" w:rsidRPr="00C57675" w:rsidRDefault="00C57675" w:rsidP="00C57675">
      <w:pPr>
        <w:numPr>
          <w:ilvl w:val="1"/>
          <w:numId w:val="14"/>
        </w:numPr>
        <w:tabs>
          <w:tab w:val="clear" w:pos="1332"/>
          <w:tab w:val="num" w:pos="0"/>
        </w:tabs>
        <w:jc w:val="both"/>
      </w:pPr>
      <w:r w:rsidRPr="00C57675">
        <w:t>Visus strīdus, kas rodas Līguma izpildes gaitā, Puses cenšas atrisināt pārrunu ceļā, ja tas nav iespējams, tad strīdu izskata vispārējās jurisdikcijas tiesa.</w:t>
      </w:r>
    </w:p>
    <w:p w14:paraId="38D4AAD0" w14:textId="77777777" w:rsidR="00C57675" w:rsidRPr="00C57675" w:rsidRDefault="00C57675" w:rsidP="00C57675">
      <w:pPr>
        <w:numPr>
          <w:ilvl w:val="1"/>
          <w:numId w:val="14"/>
        </w:numPr>
        <w:tabs>
          <w:tab w:val="clear" w:pos="1332"/>
          <w:tab w:val="num" w:pos="0"/>
        </w:tabs>
        <w:jc w:val="both"/>
      </w:pPr>
      <w:r w:rsidRPr="00C57675">
        <w:t>Gadījums, kad viena Puse uzsāk strīdu (tajā skaitā – iesniedz prasību tiesā), nav uzskatāms par pamatu, lai nepildītu ar šo Līgumu uzņemtās saistības.</w:t>
      </w:r>
    </w:p>
    <w:p w14:paraId="51A9C41B" w14:textId="77777777" w:rsidR="00C57675" w:rsidRPr="00C57675" w:rsidRDefault="00C57675" w:rsidP="00C57675">
      <w:pPr>
        <w:numPr>
          <w:ilvl w:val="1"/>
          <w:numId w:val="14"/>
        </w:numPr>
        <w:tabs>
          <w:tab w:val="clear" w:pos="1332"/>
          <w:tab w:val="num" w:pos="0"/>
        </w:tabs>
        <w:jc w:val="both"/>
      </w:pPr>
      <w:r w:rsidRPr="00C57675">
        <w:lastRenderedPageBreak/>
        <w:t xml:space="preserve">Līgums atceļams, grozāms vai papildināms, tikai Pusēm rakstiski vienojoties, Vienošanās par izmaiņām Līgumā noformējama </w:t>
      </w:r>
      <w:proofErr w:type="spellStart"/>
      <w:r w:rsidRPr="00C57675">
        <w:t>rakstveidā</w:t>
      </w:r>
      <w:proofErr w:type="spellEnd"/>
      <w:r w:rsidRPr="00C57675">
        <w:t xml:space="preserve"> un Pušu parakstīta kļūst par šī Līguma neatņemamu sastāvdaļu.</w:t>
      </w:r>
    </w:p>
    <w:p w14:paraId="78D511C7" w14:textId="77777777" w:rsidR="00C57675" w:rsidRPr="00C57675" w:rsidRDefault="00C57675" w:rsidP="00C57675">
      <w:pPr>
        <w:numPr>
          <w:ilvl w:val="1"/>
          <w:numId w:val="14"/>
        </w:numPr>
        <w:tabs>
          <w:tab w:val="clear" w:pos="1332"/>
          <w:tab w:val="num" w:pos="0"/>
        </w:tabs>
        <w:jc w:val="both"/>
      </w:pPr>
      <w:r w:rsidRPr="00C57675">
        <w:t>Līgumam ir 1 (viens) pielikums – Nodošanas – pieņemšanas akts uz 1 (vienas) lapas.</w:t>
      </w:r>
    </w:p>
    <w:p w14:paraId="2117F48F" w14:textId="77777777" w:rsidR="00C57675" w:rsidRPr="00C57675" w:rsidRDefault="00C57675" w:rsidP="00C57675">
      <w:pPr>
        <w:numPr>
          <w:ilvl w:val="1"/>
          <w:numId w:val="14"/>
        </w:numPr>
        <w:tabs>
          <w:tab w:val="clear" w:pos="1332"/>
          <w:tab w:val="num" w:pos="0"/>
        </w:tabs>
        <w:jc w:val="both"/>
      </w:pPr>
      <w:r w:rsidRPr="00C57675">
        <w:t>Līgums sastādīts latviešu valodā uz ___ lapām 4 (četros) eksemplāros, no kuriem divi eksemplāri tiek nodoti Pircējam, divi eksemplāri paliek Pārdevējam.</w:t>
      </w:r>
    </w:p>
    <w:p w14:paraId="2F0DCFC4" w14:textId="77777777" w:rsidR="00C57675" w:rsidRPr="00C57675" w:rsidRDefault="00C57675" w:rsidP="00C57675">
      <w:pPr>
        <w:jc w:val="both"/>
      </w:pPr>
    </w:p>
    <w:p w14:paraId="3FE8666C" w14:textId="77777777" w:rsidR="00C57675" w:rsidRPr="00C57675" w:rsidRDefault="00C57675" w:rsidP="00C57675">
      <w:pPr>
        <w:numPr>
          <w:ilvl w:val="0"/>
          <w:numId w:val="14"/>
        </w:numPr>
        <w:jc w:val="both"/>
        <w:rPr>
          <w:b/>
          <w:bCs/>
        </w:rPr>
      </w:pPr>
      <w:r w:rsidRPr="00C57675">
        <w:rPr>
          <w:b/>
          <w:bCs/>
        </w:rPr>
        <w:t>PUŠU REKVIZĪTI</w:t>
      </w:r>
    </w:p>
    <w:p w14:paraId="51AE1D5E" w14:textId="77777777" w:rsidR="00C57675" w:rsidRPr="00C57675" w:rsidRDefault="00C57675" w:rsidP="00C57675">
      <w:pPr>
        <w:jc w:val="both"/>
        <w:rPr>
          <w:b/>
          <w:bCs/>
        </w:rPr>
      </w:pPr>
    </w:p>
    <w:tbl>
      <w:tblPr>
        <w:tblW w:w="0" w:type="auto"/>
        <w:tblLook w:val="01E0" w:firstRow="1" w:lastRow="1" w:firstColumn="1" w:lastColumn="1" w:noHBand="0" w:noVBand="0"/>
      </w:tblPr>
      <w:tblGrid>
        <w:gridCol w:w="4598"/>
        <w:gridCol w:w="4589"/>
      </w:tblGrid>
      <w:tr w:rsidR="00C57675" w:rsidRPr="00C57675" w14:paraId="0A79420E" w14:textId="77777777" w:rsidTr="00D40158">
        <w:trPr>
          <w:trHeight w:val="2134"/>
        </w:trPr>
        <w:tc>
          <w:tcPr>
            <w:tcW w:w="4598" w:type="dxa"/>
          </w:tcPr>
          <w:p w14:paraId="1FA97AB7" w14:textId="77777777" w:rsidR="00C57675" w:rsidRPr="00C57675" w:rsidRDefault="00C57675" w:rsidP="00C57675">
            <w:pPr>
              <w:jc w:val="both"/>
              <w:rPr>
                <w:b/>
              </w:rPr>
            </w:pPr>
            <w:r w:rsidRPr="00C57675">
              <w:rPr>
                <w:b/>
              </w:rPr>
              <w:t>Pārdevējs</w:t>
            </w:r>
          </w:p>
          <w:p w14:paraId="43D5709C" w14:textId="77777777" w:rsidR="00C57675" w:rsidRPr="00C57675" w:rsidRDefault="00C57675" w:rsidP="00C57675">
            <w:pPr>
              <w:jc w:val="both"/>
              <w:rPr>
                <w:b/>
                <w:bCs/>
              </w:rPr>
            </w:pPr>
            <w:r w:rsidRPr="00C57675">
              <w:rPr>
                <w:b/>
                <w:bCs/>
              </w:rPr>
              <w:t>Limbažu novada pašvaldība</w:t>
            </w:r>
          </w:p>
          <w:p w14:paraId="6E4DD800" w14:textId="77777777" w:rsidR="00C57675" w:rsidRPr="00C57675" w:rsidRDefault="00C57675" w:rsidP="00C57675">
            <w:pPr>
              <w:jc w:val="both"/>
              <w:rPr>
                <w:bCs/>
              </w:rPr>
            </w:pPr>
            <w:r w:rsidRPr="00C57675">
              <w:rPr>
                <w:bCs/>
              </w:rPr>
              <w:t>Nodokļu maksātāja reģ.Nr.90009114631</w:t>
            </w:r>
            <w:r w:rsidRPr="00C57675">
              <w:rPr>
                <w:bCs/>
              </w:rPr>
              <w:tab/>
            </w:r>
          </w:p>
          <w:p w14:paraId="3B647535" w14:textId="77777777" w:rsidR="00C57675" w:rsidRPr="00C57675" w:rsidRDefault="00C57675" w:rsidP="00C57675">
            <w:pPr>
              <w:jc w:val="both"/>
              <w:rPr>
                <w:bCs/>
              </w:rPr>
            </w:pPr>
            <w:r w:rsidRPr="00C57675">
              <w:rPr>
                <w:bCs/>
              </w:rPr>
              <w:t>Juridiskā adrese: Rīgas iela 16</w:t>
            </w:r>
          </w:p>
          <w:p w14:paraId="17F139D0" w14:textId="77777777" w:rsidR="00C57675" w:rsidRPr="00C57675" w:rsidRDefault="00C57675" w:rsidP="00C57675">
            <w:pPr>
              <w:jc w:val="both"/>
              <w:rPr>
                <w:bCs/>
              </w:rPr>
            </w:pPr>
            <w:r w:rsidRPr="00C57675">
              <w:rPr>
                <w:bCs/>
              </w:rPr>
              <w:t>Limbaži, Limbažu novads, LV-4001</w:t>
            </w:r>
          </w:p>
          <w:p w14:paraId="1C43A5F3" w14:textId="77777777" w:rsidR="00C57675" w:rsidRPr="00C57675" w:rsidRDefault="00C57675" w:rsidP="00C57675">
            <w:pPr>
              <w:jc w:val="both"/>
              <w:rPr>
                <w:bCs/>
              </w:rPr>
            </w:pPr>
            <w:r w:rsidRPr="00C57675">
              <w:rPr>
                <w:bCs/>
              </w:rPr>
              <w:t>Bankas rekvizīti: AS “SEB banka”</w:t>
            </w:r>
          </w:p>
          <w:p w14:paraId="6A421665" w14:textId="77777777" w:rsidR="00C57675" w:rsidRPr="00C57675" w:rsidRDefault="00C57675" w:rsidP="00C57675">
            <w:pPr>
              <w:jc w:val="both"/>
              <w:rPr>
                <w:bCs/>
              </w:rPr>
            </w:pPr>
            <w:r w:rsidRPr="00C57675">
              <w:rPr>
                <w:bCs/>
                <w:iCs/>
                <w:noProof/>
                <w:lang w:eastAsia="lv-LV"/>
              </w:rPr>
              <mc:AlternateContent>
                <mc:Choice Requires="wps">
                  <w:drawing>
                    <wp:anchor distT="0" distB="0" distL="114300" distR="114300" simplePos="0" relativeHeight="251659264" behindDoc="0" locked="0" layoutInCell="1" allowOverlap="1" wp14:anchorId="23753D47" wp14:editId="63BCA2BC">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ED5F24E"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C57675">
              <w:rPr>
                <w:bCs/>
              </w:rPr>
              <w:t>Konts Nr. LV71 UNLA 0013 0131 3084 8</w:t>
            </w:r>
          </w:p>
          <w:p w14:paraId="04620699" w14:textId="77777777" w:rsidR="00C57675" w:rsidRPr="00C57675" w:rsidRDefault="00C57675" w:rsidP="00C57675">
            <w:pPr>
              <w:jc w:val="both"/>
              <w:rPr>
                <w:b/>
              </w:rPr>
            </w:pPr>
            <w:r w:rsidRPr="00C57675">
              <w:rPr>
                <w:bCs/>
              </w:rPr>
              <w:t>Kods UNLALV2X</w:t>
            </w:r>
          </w:p>
        </w:tc>
        <w:tc>
          <w:tcPr>
            <w:tcW w:w="4589" w:type="dxa"/>
          </w:tcPr>
          <w:p w14:paraId="3FA3D042" w14:textId="77777777" w:rsidR="00C57675" w:rsidRPr="00C57675" w:rsidRDefault="00C57675" w:rsidP="00C57675">
            <w:pPr>
              <w:jc w:val="both"/>
              <w:rPr>
                <w:b/>
              </w:rPr>
            </w:pPr>
            <w:r w:rsidRPr="00C57675">
              <w:rPr>
                <w:b/>
                <w:noProof/>
                <w:lang w:eastAsia="lv-LV"/>
              </w:rPr>
              <mc:AlternateContent>
                <mc:Choice Requires="wps">
                  <w:drawing>
                    <wp:anchor distT="0" distB="0" distL="114300" distR="114300" simplePos="0" relativeHeight="251663360" behindDoc="0" locked="0" layoutInCell="1" allowOverlap="1" wp14:anchorId="56BBED3F" wp14:editId="028979C2">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F858154"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C57675">
              <w:rPr>
                <w:b/>
                <w:noProof/>
                <w:lang w:eastAsia="lv-LV"/>
              </w:rPr>
              <mc:AlternateContent>
                <mc:Choice Requires="wps">
                  <w:drawing>
                    <wp:anchor distT="0" distB="0" distL="114300" distR="114300" simplePos="0" relativeHeight="251662336" behindDoc="0" locked="0" layoutInCell="1" allowOverlap="1" wp14:anchorId="6F10C238" wp14:editId="70F7C7C4">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DA0B06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C57675">
              <w:rPr>
                <w:b/>
                <w:noProof/>
                <w:lang w:eastAsia="lv-LV"/>
              </w:rPr>
              <mc:AlternateContent>
                <mc:Choice Requires="wps">
                  <w:drawing>
                    <wp:anchor distT="0" distB="0" distL="114300" distR="114300" simplePos="0" relativeHeight="251661312" behindDoc="0" locked="0" layoutInCell="1" allowOverlap="1" wp14:anchorId="6CB7B0D9" wp14:editId="5E085E68">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D445FB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C57675">
              <w:rPr>
                <w:b/>
                <w:noProof/>
                <w:lang w:eastAsia="lv-LV"/>
              </w:rPr>
              <mc:AlternateContent>
                <mc:Choice Requires="wps">
                  <w:drawing>
                    <wp:anchor distT="0" distB="0" distL="114300" distR="114300" simplePos="0" relativeHeight="251660288" behindDoc="0" locked="0" layoutInCell="1" allowOverlap="1" wp14:anchorId="021A9314" wp14:editId="50890AD4">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536C8FA"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C57675">
              <w:rPr>
                <w:b/>
              </w:rPr>
              <w:t>Pircējs</w:t>
            </w:r>
          </w:p>
        </w:tc>
      </w:tr>
      <w:tr w:rsidR="00C57675" w:rsidRPr="00C57675" w14:paraId="38CCD8D9" w14:textId="77777777" w:rsidTr="00D40158">
        <w:trPr>
          <w:trHeight w:val="275"/>
        </w:trPr>
        <w:tc>
          <w:tcPr>
            <w:tcW w:w="4598" w:type="dxa"/>
          </w:tcPr>
          <w:p w14:paraId="68E7D0E6" w14:textId="77777777" w:rsidR="00C57675" w:rsidRPr="00C57675" w:rsidRDefault="00C57675" w:rsidP="00C57675">
            <w:pPr>
              <w:jc w:val="both"/>
              <w:rPr>
                <w:b/>
              </w:rPr>
            </w:pPr>
          </w:p>
        </w:tc>
        <w:tc>
          <w:tcPr>
            <w:tcW w:w="4589" w:type="dxa"/>
          </w:tcPr>
          <w:p w14:paraId="20460224" w14:textId="77777777" w:rsidR="00C57675" w:rsidRPr="00C57675" w:rsidRDefault="00C57675" w:rsidP="00C57675">
            <w:pPr>
              <w:jc w:val="both"/>
              <w:rPr>
                <w:b/>
              </w:rPr>
            </w:pPr>
          </w:p>
        </w:tc>
      </w:tr>
      <w:tr w:rsidR="00C57675" w:rsidRPr="00C57675" w14:paraId="3EC09968" w14:textId="77777777" w:rsidTr="00D40158">
        <w:trPr>
          <w:trHeight w:val="835"/>
        </w:trPr>
        <w:tc>
          <w:tcPr>
            <w:tcW w:w="4598" w:type="dxa"/>
          </w:tcPr>
          <w:p w14:paraId="25A7D865" w14:textId="77777777" w:rsidR="00C57675" w:rsidRPr="00C57675" w:rsidRDefault="00C57675" w:rsidP="00C57675">
            <w:pPr>
              <w:jc w:val="both"/>
            </w:pPr>
          </w:p>
        </w:tc>
        <w:tc>
          <w:tcPr>
            <w:tcW w:w="4589" w:type="dxa"/>
          </w:tcPr>
          <w:p w14:paraId="3325732F" w14:textId="77777777" w:rsidR="00C57675" w:rsidRPr="00C57675" w:rsidRDefault="00C57675" w:rsidP="00C57675">
            <w:pPr>
              <w:jc w:val="both"/>
              <w:rPr>
                <w:b/>
              </w:rPr>
            </w:pPr>
          </w:p>
        </w:tc>
      </w:tr>
      <w:tr w:rsidR="00C57675" w:rsidRPr="00C57675" w14:paraId="117C053D" w14:textId="77777777" w:rsidTr="00D40158">
        <w:trPr>
          <w:trHeight w:val="261"/>
        </w:trPr>
        <w:tc>
          <w:tcPr>
            <w:tcW w:w="4598" w:type="dxa"/>
          </w:tcPr>
          <w:p w14:paraId="7DCA019F" w14:textId="77777777" w:rsidR="00C57675" w:rsidRPr="00C57675" w:rsidRDefault="00C57675" w:rsidP="00C57675">
            <w:pPr>
              <w:jc w:val="both"/>
              <w:rPr>
                <w:bCs/>
              </w:rPr>
            </w:pPr>
            <w:r w:rsidRPr="00C57675">
              <w:t xml:space="preserve">                                               </w:t>
            </w:r>
            <w:r w:rsidRPr="00C57675">
              <w:rPr>
                <w:bCs/>
              </w:rPr>
              <w:t xml:space="preserve">D. </w:t>
            </w:r>
            <w:proofErr w:type="spellStart"/>
            <w:r w:rsidRPr="00C57675">
              <w:rPr>
                <w:bCs/>
              </w:rPr>
              <w:t>Straubergs</w:t>
            </w:r>
            <w:proofErr w:type="spellEnd"/>
          </w:p>
        </w:tc>
        <w:tc>
          <w:tcPr>
            <w:tcW w:w="4589" w:type="dxa"/>
          </w:tcPr>
          <w:p w14:paraId="49AD1E9B" w14:textId="77777777" w:rsidR="00C57675" w:rsidRPr="00C57675" w:rsidRDefault="00C57675" w:rsidP="00C57675">
            <w:pPr>
              <w:jc w:val="both"/>
              <w:rPr>
                <w:b/>
              </w:rPr>
            </w:pPr>
          </w:p>
        </w:tc>
      </w:tr>
      <w:tr w:rsidR="00C57675" w:rsidRPr="00C57675" w14:paraId="66772C5A" w14:textId="77777777" w:rsidTr="00D40158">
        <w:trPr>
          <w:trHeight w:val="275"/>
        </w:trPr>
        <w:tc>
          <w:tcPr>
            <w:tcW w:w="4598" w:type="dxa"/>
          </w:tcPr>
          <w:p w14:paraId="5DE1C256" w14:textId="77777777" w:rsidR="00C57675" w:rsidRPr="00C57675" w:rsidRDefault="00C57675" w:rsidP="00C57675">
            <w:pPr>
              <w:jc w:val="both"/>
            </w:pPr>
          </w:p>
        </w:tc>
        <w:tc>
          <w:tcPr>
            <w:tcW w:w="4589" w:type="dxa"/>
          </w:tcPr>
          <w:p w14:paraId="38E93A87" w14:textId="77777777" w:rsidR="00C57675" w:rsidRPr="00C57675" w:rsidRDefault="00C57675" w:rsidP="00C57675">
            <w:pPr>
              <w:jc w:val="both"/>
              <w:rPr>
                <w:b/>
              </w:rPr>
            </w:pPr>
          </w:p>
        </w:tc>
      </w:tr>
    </w:tbl>
    <w:p w14:paraId="04ED5456" w14:textId="77777777" w:rsidR="00C57675" w:rsidRPr="00C57675" w:rsidRDefault="00C57675" w:rsidP="00C57675">
      <w:pPr>
        <w:jc w:val="both"/>
        <w:sectPr w:rsidR="00C57675" w:rsidRPr="00C57675" w:rsidSect="0035325A">
          <w:pgSz w:w="11907" w:h="16840" w:code="9"/>
          <w:pgMar w:top="1134" w:right="567" w:bottom="1134" w:left="1701" w:header="709" w:footer="709" w:gutter="0"/>
          <w:pgNumType w:start="1"/>
          <w:cols w:space="708"/>
          <w:titlePg/>
          <w:docGrid w:linePitch="360"/>
        </w:sectPr>
      </w:pPr>
    </w:p>
    <w:p w14:paraId="1FC92057" w14:textId="77777777" w:rsidR="00C57675" w:rsidRPr="00C57675" w:rsidRDefault="00C57675" w:rsidP="00FC1A2D">
      <w:pPr>
        <w:jc w:val="right"/>
        <w:rPr>
          <w:iCs/>
        </w:rPr>
      </w:pPr>
      <w:r w:rsidRPr="00C57675">
        <w:rPr>
          <w:iCs/>
        </w:rPr>
        <w:lastRenderedPageBreak/>
        <w:t xml:space="preserve">Pielikums Nr.1 </w:t>
      </w:r>
    </w:p>
    <w:p w14:paraId="01EA6CD2" w14:textId="1F74A26B" w:rsidR="00C57675" w:rsidRPr="00C57675" w:rsidRDefault="00C57675" w:rsidP="00FC1A2D">
      <w:pPr>
        <w:jc w:val="right"/>
      </w:pPr>
      <w:r w:rsidRPr="00C57675">
        <w:rPr>
          <w:iCs/>
        </w:rPr>
        <w:t xml:space="preserve">pie </w:t>
      </w:r>
      <w:r w:rsidRPr="00C57675">
        <w:t>202</w:t>
      </w:r>
      <w:r w:rsidR="00FC1A2D">
        <w:t>3</w:t>
      </w:r>
      <w:r w:rsidRPr="00C57675">
        <w:t>. gada __._____________</w:t>
      </w:r>
    </w:p>
    <w:p w14:paraId="195D6525" w14:textId="77777777" w:rsidR="00C57675" w:rsidRPr="00C57675" w:rsidRDefault="00C57675" w:rsidP="00FC1A2D">
      <w:pPr>
        <w:jc w:val="right"/>
      </w:pPr>
      <w:r w:rsidRPr="00C57675">
        <w:rPr>
          <w:iCs/>
        </w:rPr>
        <w:t>Pirkuma līguma Nr.</w:t>
      </w:r>
      <w:r w:rsidRPr="00C57675">
        <w:rPr>
          <w:bCs/>
        </w:rPr>
        <w:t>_________________</w:t>
      </w:r>
    </w:p>
    <w:p w14:paraId="2EFE0068" w14:textId="77777777" w:rsidR="00C57675" w:rsidRPr="00C57675" w:rsidRDefault="00C57675" w:rsidP="00C57675">
      <w:pPr>
        <w:jc w:val="both"/>
        <w:rPr>
          <w:iCs/>
        </w:rPr>
      </w:pPr>
    </w:p>
    <w:p w14:paraId="61625698" w14:textId="77777777" w:rsidR="00C57675" w:rsidRPr="00C57675" w:rsidRDefault="00C57675" w:rsidP="00B651C5">
      <w:pPr>
        <w:jc w:val="center"/>
        <w:rPr>
          <w:b/>
        </w:rPr>
      </w:pPr>
      <w:r w:rsidRPr="00C57675">
        <w:rPr>
          <w:b/>
        </w:rPr>
        <w:t>Nodošanas - pieņemšanas akts</w:t>
      </w:r>
    </w:p>
    <w:p w14:paraId="14A0E3A2" w14:textId="77777777" w:rsidR="00C57675" w:rsidRPr="00C57675" w:rsidRDefault="00C57675" w:rsidP="00C57675">
      <w:pPr>
        <w:jc w:val="both"/>
        <w:rPr>
          <w:b/>
        </w:rPr>
      </w:pPr>
    </w:p>
    <w:p w14:paraId="7B496C3B" w14:textId="77777777" w:rsidR="00C57675" w:rsidRPr="00C57675" w:rsidRDefault="00C57675" w:rsidP="00C57675">
      <w:pPr>
        <w:jc w:val="both"/>
      </w:pPr>
    </w:p>
    <w:p w14:paraId="4AC9FDFB" w14:textId="46D0F300" w:rsidR="00C57675" w:rsidRPr="00C57675" w:rsidRDefault="00C57675" w:rsidP="00C57675">
      <w:pPr>
        <w:jc w:val="both"/>
      </w:pPr>
      <w:r w:rsidRPr="00C57675">
        <w:t>Limbažos                                                                                       202</w:t>
      </w:r>
      <w:r w:rsidR="00A811B4">
        <w:t>3</w:t>
      </w:r>
      <w:r w:rsidRPr="00C57675">
        <w:t>.gada ___._______________</w:t>
      </w:r>
    </w:p>
    <w:p w14:paraId="42216B69" w14:textId="77777777" w:rsidR="00C57675" w:rsidRPr="00C57675" w:rsidRDefault="00C57675" w:rsidP="00C57675">
      <w:pPr>
        <w:jc w:val="both"/>
      </w:pPr>
    </w:p>
    <w:p w14:paraId="17228432" w14:textId="77777777" w:rsidR="00C57675" w:rsidRPr="00C57675" w:rsidRDefault="00C57675" w:rsidP="00C57675">
      <w:pPr>
        <w:jc w:val="both"/>
      </w:pPr>
      <w:r w:rsidRPr="00C57675">
        <w:rPr>
          <w:b/>
        </w:rPr>
        <w:t>Limbažu novada pašvaldība</w:t>
      </w:r>
      <w:r w:rsidRPr="00C57675">
        <w:t xml:space="preserve">, nodokļu maksātāja reģistrācijas Nr.90009114631, juridiskā adrese: Rīgas iela 16, Limbaži, Limbažu novads, LV-4001, kuras vārdā uz Limbažu novada pašvaldības nolikuma pamata rīkojas domes priekšsēdētājs </w:t>
      </w:r>
      <w:r w:rsidRPr="00C57675">
        <w:rPr>
          <w:b/>
        </w:rPr>
        <w:t xml:space="preserve">Dagnis </w:t>
      </w:r>
      <w:proofErr w:type="spellStart"/>
      <w:r w:rsidRPr="00C57675">
        <w:rPr>
          <w:b/>
        </w:rPr>
        <w:t>Straubergs</w:t>
      </w:r>
      <w:proofErr w:type="spellEnd"/>
      <w:r w:rsidRPr="00C57675">
        <w:t xml:space="preserve">, turpmāk tekstā saukts Pārdevējs, no vienas puses, nodod un  </w:t>
      </w:r>
    </w:p>
    <w:p w14:paraId="22363EF8" w14:textId="77777777" w:rsidR="00C57675" w:rsidRPr="00C57675" w:rsidRDefault="00C57675" w:rsidP="00C57675">
      <w:pPr>
        <w:jc w:val="both"/>
      </w:pPr>
      <w:r w:rsidRPr="00C57675">
        <w:rPr>
          <w:bCs/>
        </w:rPr>
        <w:t>___________________________________,</w:t>
      </w:r>
      <w:r w:rsidRPr="00C57675">
        <w:rPr>
          <w:b/>
          <w:bCs/>
        </w:rPr>
        <w:t xml:space="preserve"> </w:t>
      </w:r>
      <w:r w:rsidRPr="00C57675">
        <w:t xml:space="preserve">turpmāk tekstā saukts Pircējs, no otras puses, pieņem, saskaņā ar 202__.gada __._____________ </w:t>
      </w:r>
      <w:r w:rsidRPr="00C57675">
        <w:rPr>
          <w:iCs/>
        </w:rPr>
        <w:t>pirkuma līgumu Nr.</w:t>
      </w:r>
      <w:r w:rsidRPr="00C57675">
        <w:rPr>
          <w:bCs/>
        </w:rPr>
        <w:t xml:space="preserve">________________ </w:t>
      </w:r>
      <w:r w:rsidRPr="00C57675">
        <w:t xml:space="preserve">īpašumā:   </w:t>
      </w:r>
    </w:p>
    <w:p w14:paraId="161A6A8A" w14:textId="77777777" w:rsidR="00C57675" w:rsidRPr="00C57675" w:rsidRDefault="00C57675" w:rsidP="00C57675">
      <w:pPr>
        <w:jc w:val="both"/>
      </w:pPr>
    </w:p>
    <w:p w14:paraId="0E75FDB0" w14:textId="1D95AACD" w:rsidR="00C57675" w:rsidRPr="00C57675" w:rsidRDefault="00C57675" w:rsidP="00C57675">
      <w:pPr>
        <w:numPr>
          <w:ilvl w:val="0"/>
          <w:numId w:val="15"/>
        </w:numPr>
        <w:jc w:val="both"/>
      </w:pPr>
      <w:r w:rsidRPr="00C57675">
        <w:t xml:space="preserve">Objektu – nekustamo īpašumu </w:t>
      </w:r>
      <w:r w:rsidR="00FC1A2D" w:rsidRPr="00FC1A2D">
        <w:t xml:space="preserve">Smilšu ielā 15A, Salacgrīvā, kadastra Nr. 6615 003 0139, kas sastāv no zemes vienības ar kadastra apz.6615 003 0139 (1156 </w:t>
      </w:r>
      <w:proofErr w:type="spellStart"/>
      <w:r w:rsidR="00FC1A2D" w:rsidRPr="00FC1A2D">
        <w:t>kv.m</w:t>
      </w:r>
      <w:proofErr w:type="spellEnd"/>
      <w:r w:rsidR="00FC1A2D" w:rsidRPr="00FC1A2D">
        <w:t xml:space="preserve"> platībā) un katlu mājas, kadastra </w:t>
      </w:r>
      <w:proofErr w:type="spellStart"/>
      <w:r w:rsidR="00FC1A2D" w:rsidRPr="00FC1A2D">
        <w:t>apz</w:t>
      </w:r>
      <w:proofErr w:type="spellEnd"/>
      <w:r w:rsidR="00FC1A2D" w:rsidRPr="00FC1A2D">
        <w:t>. 6615 003 0139 001</w:t>
      </w:r>
      <w:r w:rsidR="00FC1A2D">
        <w:t xml:space="preserve">. </w:t>
      </w:r>
      <w:r w:rsidRPr="00C57675">
        <w:t xml:space="preserve"> Pircējs konstatē, ka uz Objekta nodošanas brīdi Objekts atbilst 202</w:t>
      </w:r>
      <w:r w:rsidR="00275CD2">
        <w:t>3</w:t>
      </w:r>
      <w:r w:rsidRPr="00C57675">
        <w:t>.</w:t>
      </w:r>
      <w:r w:rsidR="00275CD2">
        <w:t xml:space="preserve"> </w:t>
      </w:r>
      <w:r w:rsidRPr="00C57675">
        <w:t>gada __.___________</w:t>
      </w:r>
      <w:r w:rsidRPr="00C57675">
        <w:rPr>
          <w:iCs/>
        </w:rPr>
        <w:t xml:space="preserve"> pirkuma līgumā Nr.</w:t>
      </w:r>
      <w:r w:rsidRPr="00C57675">
        <w:rPr>
          <w:bCs/>
        </w:rPr>
        <w:t xml:space="preserve">__________________ </w:t>
      </w:r>
      <w:r w:rsidRPr="00C57675">
        <w:t xml:space="preserve">norādītajam. </w:t>
      </w:r>
    </w:p>
    <w:p w14:paraId="5F91FC56" w14:textId="77777777" w:rsidR="00C57675" w:rsidRPr="00C57675" w:rsidRDefault="00C57675" w:rsidP="00C57675">
      <w:pPr>
        <w:jc w:val="both"/>
      </w:pPr>
    </w:p>
    <w:p w14:paraId="7E8A604E" w14:textId="77777777" w:rsidR="00C57675" w:rsidRPr="00C57675" w:rsidRDefault="00C57675" w:rsidP="00C57675">
      <w:pPr>
        <w:numPr>
          <w:ilvl w:val="0"/>
          <w:numId w:val="15"/>
        </w:numPr>
        <w:jc w:val="both"/>
      </w:pPr>
      <w:r w:rsidRPr="00C57675">
        <w:t>Pircējs apliecina, ka ir iepazinies ar Objekta stāvokli dabā un viņam pretenziju nav.</w:t>
      </w:r>
    </w:p>
    <w:p w14:paraId="1D9D9436" w14:textId="77777777" w:rsidR="00C57675" w:rsidRPr="00C57675" w:rsidRDefault="00C57675" w:rsidP="00C57675">
      <w:pPr>
        <w:jc w:val="both"/>
      </w:pPr>
    </w:p>
    <w:p w14:paraId="414BA978" w14:textId="77777777" w:rsidR="00C57675" w:rsidRPr="00C57675" w:rsidRDefault="00C57675" w:rsidP="00C57675">
      <w:pPr>
        <w:numPr>
          <w:ilvl w:val="0"/>
          <w:numId w:val="15"/>
        </w:numPr>
        <w:jc w:val="both"/>
      </w:pPr>
      <w:r w:rsidRPr="00C57675">
        <w:t>Akts sastādīts latviešu valodā uz 1 (vienas) lapas 4 (četros) eksemplāros, divi eksemplāri Pircējam, divi eksemplāri paliek Pārdevējam.</w:t>
      </w:r>
    </w:p>
    <w:p w14:paraId="0EB12FDF" w14:textId="77777777" w:rsidR="00C57675" w:rsidRPr="00C57675" w:rsidRDefault="00C57675" w:rsidP="00C57675">
      <w:pPr>
        <w:jc w:val="both"/>
      </w:pPr>
    </w:p>
    <w:p w14:paraId="3E86383B" w14:textId="77777777" w:rsidR="00C57675" w:rsidRPr="00C57675" w:rsidRDefault="00C57675" w:rsidP="00C57675">
      <w:pPr>
        <w:jc w:val="both"/>
      </w:pPr>
    </w:p>
    <w:tbl>
      <w:tblPr>
        <w:tblW w:w="9287" w:type="dxa"/>
        <w:tblCellMar>
          <w:left w:w="10" w:type="dxa"/>
          <w:right w:w="10" w:type="dxa"/>
        </w:tblCellMar>
        <w:tblLook w:val="04A0" w:firstRow="1" w:lastRow="0" w:firstColumn="1" w:lastColumn="0" w:noHBand="0" w:noVBand="1"/>
      </w:tblPr>
      <w:tblGrid>
        <w:gridCol w:w="9235"/>
        <w:gridCol w:w="222"/>
      </w:tblGrid>
      <w:tr w:rsidR="00C57675" w:rsidRPr="00C57675" w14:paraId="2D0F695D" w14:textId="77777777" w:rsidTr="00D40158">
        <w:trPr>
          <w:trHeight w:val="3717"/>
        </w:trPr>
        <w:tc>
          <w:tcPr>
            <w:tcW w:w="9068" w:type="dxa"/>
            <w:shd w:val="clear" w:color="auto" w:fill="auto"/>
            <w:tcMar>
              <w:top w:w="0" w:type="dxa"/>
              <w:left w:w="108" w:type="dxa"/>
              <w:bottom w:w="0" w:type="dxa"/>
              <w:right w:w="108" w:type="dxa"/>
            </w:tcMar>
          </w:tcPr>
          <w:p w14:paraId="3E280E71" w14:textId="77777777" w:rsidR="00C57675" w:rsidRPr="00C57675" w:rsidRDefault="00C57675" w:rsidP="00C57675">
            <w:pPr>
              <w:jc w:val="both"/>
              <w:rPr>
                <w:b/>
              </w:rPr>
            </w:pPr>
            <w:r w:rsidRPr="00C57675">
              <w:rPr>
                <w:b/>
              </w:rPr>
              <w:t xml:space="preserve">  PĀRDEVĒJS</w:t>
            </w:r>
            <w:r w:rsidRPr="00C57675">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57675" w:rsidRPr="00C57675" w14:paraId="0BE74ED4" w14:textId="77777777" w:rsidTr="00D40158">
              <w:trPr>
                <w:trHeight w:val="133"/>
              </w:trPr>
              <w:tc>
                <w:tcPr>
                  <w:tcW w:w="4431" w:type="dxa"/>
                  <w:shd w:val="clear" w:color="auto" w:fill="auto"/>
                  <w:tcMar>
                    <w:top w:w="0" w:type="dxa"/>
                    <w:left w:w="108" w:type="dxa"/>
                    <w:bottom w:w="0" w:type="dxa"/>
                    <w:right w:w="108" w:type="dxa"/>
                  </w:tcMar>
                </w:tcPr>
                <w:p w14:paraId="21BEEB2E" w14:textId="77777777" w:rsidR="00C57675" w:rsidRPr="00C57675" w:rsidRDefault="00C57675" w:rsidP="00C57675">
                  <w:pPr>
                    <w:jc w:val="both"/>
                    <w:rPr>
                      <w:b/>
                    </w:rPr>
                  </w:pPr>
                  <w:r w:rsidRPr="00C57675">
                    <w:rPr>
                      <w:b/>
                    </w:rPr>
                    <w:t xml:space="preserve">Limbažu novada pašvaldība </w:t>
                  </w:r>
                </w:p>
                <w:p w14:paraId="34510D4B" w14:textId="77777777" w:rsidR="00C57675" w:rsidRPr="00C57675" w:rsidRDefault="00C57675" w:rsidP="00C57675">
                  <w:pPr>
                    <w:jc w:val="both"/>
                  </w:pPr>
                  <w:r w:rsidRPr="00C57675">
                    <w:t>Nodokļu maksātāja reģ.Nr.90009114631</w:t>
                  </w:r>
                </w:p>
                <w:p w14:paraId="2477B7F6" w14:textId="77777777" w:rsidR="00C57675" w:rsidRPr="00C57675" w:rsidRDefault="00C57675" w:rsidP="00C57675">
                  <w:pPr>
                    <w:jc w:val="both"/>
                  </w:pPr>
                  <w:r w:rsidRPr="00C57675">
                    <w:t>Juridiskā adrese: Rīgas ielā 16</w:t>
                  </w:r>
                </w:p>
                <w:p w14:paraId="1FD9174F" w14:textId="77777777" w:rsidR="00C57675" w:rsidRPr="00C57675" w:rsidRDefault="00C57675" w:rsidP="00C57675">
                  <w:pPr>
                    <w:jc w:val="both"/>
                  </w:pPr>
                  <w:r w:rsidRPr="00C57675">
                    <w:t>Limbaži, LV-4001</w:t>
                  </w:r>
                </w:p>
                <w:p w14:paraId="665FFB5A" w14:textId="77777777" w:rsidR="00C57675" w:rsidRPr="00C57675" w:rsidRDefault="00C57675" w:rsidP="00C57675">
                  <w:pPr>
                    <w:jc w:val="both"/>
                  </w:pPr>
                  <w:r w:rsidRPr="00C57675">
                    <w:t xml:space="preserve">Bankas rekvizīti: AS „SEB banka” </w:t>
                  </w:r>
                </w:p>
                <w:p w14:paraId="0B3A9ABE" w14:textId="77777777" w:rsidR="00C57675" w:rsidRPr="00C57675" w:rsidRDefault="00C57675" w:rsidP="00C57675">
                  <w:pPr>
                    <w:jc w:val="both"/>
                  </w:pPr>
                  <w:r w:rsidRPr="00C57675">
                    <w:t xml:space="preserve">Konts Nr. </w:t>
                  </w:r>
                  <w:r w:rsidRPr="00C57675">
                    <w:rPr>
                      <w:bCs/>
                    </w:rPr>
                    <w:t>LV71 UNLA 0013 0131 3084 8</w:t>
                  </w:r>
                </w:p>
                <w:p w14:paraId="624F25D7" w14:textId="77777777" w:rsidR="00C57675" w:rsidRPr="00C57675" w:rsidRDefault="00C57675" w:rsidP="00C57675">
                  <w:pPr>
                    <w:jc w:val="both"/>
                  </w:pPr>
                  <w:r w:rsidRPr="00C57675">
                    <w:t>Kods UNLALV2X</w:t>
                  </w:r>
                </w:p>
                <w:p w14:paraId="116B9980" w14:textId="77777777" w:rsidR="00C57675" w:rsidRPr="00C57675" w:rsidRDefault="00C57675" w:rsidP="00C57675">
                  <w:pPr>
                    <w:jc w:val="both"/>
                  </w:pPr>
                </w:p>
                <w:p w14:paraId="67EC88A8" w14:textId="77777777" w:rsidR="00C57675" w:rsidRPr="00C57675" w:rsidRDefault="00C57675" w:rsidP="00C57675">
                  <w:pPr>
                    <w:jc w:val="both"/>
                  </w:pPr>
                  <w:r w:rsidRPr="00C57675">
                    <w:t>________________________________</w:t>
                  </w:r>
                </w:p>
                <w:p w14:paraId="784387F8" w14:textId="77777777" w:rsidR="00C57675" w:rsidRPr="00C57675" w:rsidRDefault="00C57675" w:rsidP="00C57675">
                  <w:pPr>
                    <w:jc w:val="both"/>
                  </w:pPr>
                  <w:r w:rsidRPr="00C57675">
                    <w:t xml:space="preserve">                                         D. </w:t>
                  </w:r>
                  <w:proofErr w:type="spellStart"/>
                  <w:r w:rsidRPr="00C57675">
                    <w:t>Straubergs</w:t>
                  </w:r>
                  <w:proofErr w:type="spellEnd"/>
                </w:p>
                <w:p w14:paraId="51C4275C" w14:textId="77777777" w:rsidR="00C57675" w:rsidRPr="00C57675" w:rsidRDefault="00C57675" w:rsidP="00C57675">
                  <w:pPr>
                    <w:jc w:val="both"/>
                  </w:pPr>
                </w:p>
              </w:tc>
              <w:tc>
                <w:tcPr>
                  <w:tcW w:w="5095" w:type="dxa"/>
                  <w:shd w:val="clear" w:color="auto" w:fill="auto"/>
                  <w:tcMar>
                    <w:top w:w="0" w:type="dxa"/>
                    <w:left w:w="108" w:type="dxa"/>
                    <w:bottom w:w="0" w:type="dxa"/>
                    <w:right w:w="108" w:type="dxa"/>
                  </w:tcMar>
                </w:tcPr>
                <w:p w14:paraId="6D26CE69" w14:textId="77777777" w:rsidR="00C57675" w:rsidRPr="00C57675" w:rsidRDefault="00C57675" w:rsidP="00C57675">
                  <w:pPr>
                    <w:jc w:val="both"/>
                    <w:rPr>
                      <w:b/>
                      <w:bCs/>
                    </w:rPr>
                  </w:pPr>
                  <w:r w:rsidRPr="00C57675">
                    <w:rPr>
                      <w:b/>
                      <w:bCs/>
                    </w:rPr>
                    <w:t>_________________________________</w:t>
                  </w:r>
                </w:p>
                <w:p w14:paraId="04C971C2" w14:textId="77777777" w:rsidR="00C57675" w:rsidRPr="00C57675" w:rsidRDefault="00C57675" w:rsidP="00C57675">
                  <w:pPr>
                    <w:jc w:val="both"/>
                    <w:rPr>
                      <w:b/>
                      <w:bCs/>
                    </w:rPr>
                  </w:pPr>
                  <w:r w:rsidRPr="00C57675">
                    <w:rPr>
                      <w:b/>
                      <w:bCs/>
                    </w:rPr>
                    <w:t>_________________________________</w:t>
                  </w:r>
                </w:p>
                <w:p w14:paraId="3F1DCA43" w14:textId="77777777" w:rsidR="00C57675" w:rsidRPr="00C57675" w:rsidRDefault="00C57675" w:rsidP="00C57675">
                  <w:pPr>
                    <w:jc w:val="both"/>
                    <w:rPr>
                      <w:b/>
                      <w:bCs/>
                    </w:rPr>
                  </w:pPr>
                  <w:r w:rsidRPr="00C57675">
                    <w:rPr>
                      <w:b/>
                      <w:bCs/>
                    </w:rPr>
                    <w:t>_________________________________</w:t>
                  </w:r>
                </w:p>
                <w:p w14:paraId="74E53B50" w14:textId="77777777" w:rsidR="00C57675" w:rsidRPr="00C57675" w:rsidRDefault="00C57675" w:rsidP="00C57675">
                  <w:pPr>
                    <w:jc w:val="both"/>
                  </w:pPr>
                  <w:r w:rsidRPr="00C57675">
                    <w:rPr>
                      <w:b/>
                      <w:bCs/>
                    </w:rPr>
                    <w:t>_________________________________</w:t>
                  </w:r>
                </w:p>
                <w:p w14:paraId="19215723" w14:textId="77777777" w:rsidR="00C57675" w:rsidRPr="00C57675" w:rsidRDefault="00C57675" w:rsidP="00C57675">
                  <w:pPr>
                    <w:jc w:val="both"/>
                  </w:pPr>
                </w:p>
                <w:p w14:paraId="2F18A2EC" w14:textId="77777777" w:rsidR="00C57675" w:rsidRPr="00C57675" w:rsidRDefault="00C57675" w:rsidP="00C57675">
                  <w:pPr>
                    <w:jc w:val="both"/>
                  </w:pPr>
                </w:p>
                <w:p w14:paraId="5F2EFCF7" w14:textId="77777777" w:rsidR="00C57675" w:rsidRPr="00C57675" w:rsidRDefault="00C57675" w:rsidP="00C57675">
                  <w:pPr>
                    <w:jc w:val="both"/>
                  </w:pPr>
                </w:p>
                <w:p w14:paraId="28AB89A4" w14:textId="77777777" w:rsidR="00C57675" w:rsidRPr="00C57675" w:rsidRDefault="00C57675" w:rsidP="00C57675">
                  <w:pPr>
                    <w:jc w:val="both"/>
                  </w:pPr>
                </w:p>
                <w:p w14:paraId="57CC205C" w14:textId="77777777" w:rsidR="00C57675" w:rsidRPr="00C57675" w:rsidRDefault="00C57675" w:rsidP="00C57675">
                  <w:pPr>
                    <w:jc w:val="both"/>
                  </w:pPr>
                  <w:r w:rsidRPr="00C57675">
                    <w:t xml:space="preserve"> ____________________________________</w:t>
                  </w:r>
                </w:p>
                <w:p w14:paraId="4D0243B6" w14:textId="77777777" w:rsidR="00C57675" w:rsidRPr="00C57675" w:rsidRDefault="00C57675" w:rsidP="00C57675">
                  <w:pPr>
                    <w:jc w:val="both"/>
                    <w:rPr>
                      <w:bCs/>
                    </w:rPr>
                  </w:pPr>
                  <w:r w:rsidRPr="00C57675">
                    <w:t xml:space="preserve">                                                      </w:t>
                  </w:r>
                </w:p>
                <w:p w14:paraId="6AEC723C" w14:textId="77777777" w:rsidR="00C57675" w:rsidRPr="00C57675" w:rsidRDefault="00C57675" w:rsidP="00C57675">
                  <w:pPr>
                    <w:jc w:val="both"/>
                  </w:pPr>
                </w:p>
              </w:tc>
            </w:tr>
          </w:tbl>
          <w:p w14:paraId="43C7C533" w14:textId="77777777" w:rsidR="00C57675" w:rsidRPr="00C57675" w:rsidRDefault="00C57675" w:rsidP="00C57675">
            <w:pPr>
              <w:jc w:val="both"/>
            </w:pPr>
          </w:p>
        </w:tc>
        <w:tc>
          <w:tcPr>
            <w:tcW w:w="219" w:type="dxa"/>
            <w:shd w:val="clear" w:color="auto" w:fill="auto"/>
            <w:tcMar>
              <w:top w:w="0" w:type="dxa"/>
              <w:left w:w="108" w:type="dxa"/>
              <w:bottom w:w="0" w:type="dxa"/>
              <w:right w:w="108" w:type="dxa"/>
            </w:tcMar>
          </w:tcPr>
          <w:p w14:paraId="61E5197B" w14:textId="77777777" w:rsidR="00C57675" w:rsidRPr="00C57675" w:rsidRDefault="00C57675" w:rsidP="00C57675">
            <w:pPr>
              <w:jc w:val="both"/>
            </w:pPr>
          </w:p>
        </w:tc>
      </w:tr>
    </w:tbl>
    <w:p w14:paraId="103837C3" w14:textId="77777777" w:rsidR="00C57675" w:rsidRPr="00100A34" w:rsidRDefault="00C57675" w:rsidP="00C222ED">
      <w:pPr>
        <w:jc w:val="both"/>
        <w:rPr>
          <w:sz w:val="20"/>
          <w:szCs w:val="20"/>
        </w:rPr>
      </w:pPr>
    </w:p>
    <w:sectPr w:rsidR="00C57675" w:rsidRPr="00100A34" w:rsidSect="007130F7">
      <w:headerReference w:type="default" r:id="rId9"/>
      <w:pgSz w:w="11906" w:h="16838"/>
      <w:pgMar w:top="539" w:right="748"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3154B" w14:textId="77777777" w:rsidR="002152FC" w:rsidRDefault="002152FC">
      <w:r>
        <w:separator/>
      </w:r>
    </w:p>
  </w:endnote>
  <w:endnote w:type="continuationSeparator" w:id="0">
    <w:p w14:paraId="0C47B25D" w14:textId="77777777" w:rsidR="002152FC" w:rsidRDefault="00215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BF1D6" w14:textId="77777777" w:rsidR="002152FC" w:rsidRDefault="002152FC">
      <w:r>
        <w:separator/>
      </w:r>
    </w:p>
  </w:footnote>
  <w:footnote w:type="continuationSeparator" w:id="0">
    <w:p w14:paraId="72F5AF50" w14:textId="77777777" w:rsidR="002152FC" w:rsidRDefault="00215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419202"/>
      <w:docPartObj>
        <w:docPartGallery w:val="Page Numbers (Top of Page)"/>
        <w:docPartUnique/>
      </w:docPartObj>
    </w:sdtPr>
    <w:sdtEndPr/>
    <w:sdtContent>
      <w:p w14:paraId="6BF20776" w14:textId="290348A0" w:rsidR="0035325A" w:rsidRDefault="0035325A">
        <w:pPr>
          <w:pStyle w:val="Galvene"/>
          <w:jc w:val="center"/>
        </w:pPr>
        <w:r>
          <w:fldChar w:fldCharType="begin"/>
        </w:r>
        <w:r>
          <w:instrText>PAGE   \* MERGEFORMAT</w:instrText>
        </w:r>
        <w:r>
          <w:fldChar w:fldCharType="separate"/>
        </w:r>
        <w:r w:rsidR="00363D32">
          <w:rPr>
            <w:noProof/>
          </w:rPr>
          <w:t>3</w:t>
        </w:r>
        <w:r>
          <w:fldChar w:fldCharType="end"/>
        </w:r>
      </w:p>
    </w:sdtContent>
  </w:sdt>
  <w:p w14:paraId="0E14247A" w14:textId="77777777" w:rsidR="0035325A" w:rsidRDefault="0035325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43ED7" w14:textId="2E06E565" w:rsidR="0035325A" w:rsidRDefault="0035325A">
    <w:pPr>
      <w:pStyle w:val="Galvene"/>
      <w:jc w:val="center"/>
    </w:pPr>
  </w:p>
  <w:p w14:paraId="4EEBA488" w14:textId="77777777" w:rsidR="0035325A" w:rsidRDefault="0035325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FB248AC"/>
    <w:multiLevelType w:val="multilevel"/>
    <w:tmpl w:val="5FFE0E8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137CBA"/>
    <w:multiLevelType w:val="hybridMultilevel"/>
    <w:tmpl w:val="06A40E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0"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1"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755231"/>
    <w:multiLevelType w:val="multilevel"/>
    <w:tmpl w:val="0E10B77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140" w:hanging="420"/>
      </w:pPr>
      <w:rPr>
        <w:rFonts w:hint="default"/>
        <w:b w:val="0"/>
        <w:bCs/>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3"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4"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1"/>
  </w:num>
  <w:num w:numId="6">
    <w:abstractNumId w:val="5"/>
  </w:num>
  <w:num w:numId="7">
    <w:abstractNumId w:val="0"/>
  </w:num>
  <w:num w:numId="8">
    <w:abstractNumId w:val="1"/>
  </w:num>
  <w:num w:numId="9">
    <w:abstractNumId w:val="3"/>
  </w:num>
  <w:num w:numId="10">
    <w:abstractNumId w:val="13"/>
  </w:num>
  <w:num w:numId="11">
    <w:abstractNumId w:val="12"/>
  </w:num>
  <w:num w:numId="12">
    <w:abstractNumId w:val="6"/>
  </w:num>
  <w:num w:numId="13">
    <w:abstractNumId w:val="4"/>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ED"/>
    <w:rsid w:val="00000ACC"/>
    <w:rsid w:val="000014F1"/>
    <w:rsid w:val="000030AE"/>
    <w:rsid w:val="00010CF1"/>
    <w:rsid w:val="00011D73"/>
    <w:rsid w:val="00011DC0"/>
    <w:rsid w:val="00012F51"/>
    <w:rsid w:val="000157E5"/>
    <w:rsid w:val="00015F8A"/>
    <w:rsid w:val="00016D6C"/>
    <w:rsid w:val="00016FDE"/>
    <w:rsid w:val="00017C97"/>
    <w:rsid w:val="00030646"/>
    <w:rsid w:val="00040BE9"/>
    <w:rsid w:val="00046A1F"/>
    <w:rsid w:val="00050D5F"/>
    <w:rsid w:val="000613BA"/>
    <w:rsid w:val="000628CC"/>
    <w:rsid w:val="00063005"/>
    <w:rsid w:val="00063D3A"/>
    <w:rsid w:val="00067425"/>
    <w:rsid w:val="000769C8"/>
    <w:rsid w:val="00084B38"/>
    <w:rsid w:val="000867F9"/>
    <w:rsid w:val="00090D33"/>
    <w:rsid w:val="000942BC"/>
    <w:rsid w:val="000A0819"/>
    <w:rsid w:val="000A5D9B"/>
    <w:rsid w:val="000A5D9F"/>
    <w:rsid w:val="000A69C3"/>
    <w:rsid w:val="000B53F9"/>
    <w:rsid w:val="000C699B"/>
    <w:rsid w:val="000D126B"/>
    <w:rsid w:val="000D1E69"/>
    <w:rsid w:val="000D2D8D"/>
    <w:rsid w:val="000E04C2"/>
    <w:rsid w:val="000E6643"/>
    <w:rsid w:val="000E7350"/>
    <w:rsid w:val="000F3FA9"/>
    <w:rsid w:val="000F53F6"/>
    <w:rsid w:val="0010070C"/>
    <w:rsid w:val="00100A34"/>
    <w:rsid w:val="00100DFF"/>
    <w:rsid w:val="00101ACD"/>
    <w:rsid w:val="001030A5"/>
    <w:rsid w:val="001032F0"/>
    <w:rsid w:val="0010587D"/>
    <w:rsid w:val="00110CED"/>
    <w:rsid w:val="001112EA"/>
    <w:rsid w:val="001119E4"/>
    <w:rsid w:val="0011360A"/>
    <w:rsid w:val="00115CC5"/>
    <w:rsid w:val="0012089A"/>
    <w:rsid w:val="00120B9C"/>
    <w:rsid w:val="00123218"/>
    <w:rsid w:val="00123315"/>
    <w:rsid w:val="00125F71"/>
    <w:rsid w:val="00136C22"/>
    <w:rsid w:val="00145383"/>
    <w:rsid w:val="00156281"/>
    <w:rsid w:val="0016024E"/>
    <w:rsid w:val="001639E8"/>
    <w:rsid w:val="00163B6A"/>
    <w:rsid w:val="00164A1E"/>
    <w:rsid w:val="00164A47"/>
    <w:rsid w:val="00164FF9"/>
    <w:rsid w:val="00166CC3"/>
    <w:rsid w:val="00171C33"/>
    <w:rsid w:val="00173C39"/>
    <w:rsid w:val="00174DFD"/>
    <w:rsid w:val="0017505A"/>
    <w:rsid w:val="001758F4"/>
    <w:rsid w:val="00181E41"/>
    <w:rsid w:val="0018504E"/>
    <w:rsid w:val="00192D9B"/>
    <w:rsid w:val="00193461"/>
    <w:rsid w:val="00194168"/>
    <w:rsid w:val="001945C1"/>
    <w:rsid w:val="001948E3"/>
    <w:rsid w:val="0019580E"/>
    <w:rsid w:val="00196AE8"/>
    <w:rsid w:val="001B1410"/>
    <w:rsid w:val="001B2E61"/>
    <w:rsid w:val="001B52F2"/>
    <w:rsid w:val="001C22F2"/>
    <w:rsid w:val="001C395B"/>
    <w:rsid w:val="001C7DE4"/>
    <w:rsid w:val="001D223C"/>
    <w:rsid w:val="001D2B1E"/>
    <w:rsid w:val="001D7783"/>
    <w:rsid w:val="001E4A23"/>
    <w:rsid w:val="001E66E9"/>
    <w:rsid w:val="001F1E02"/>
    <w:rsid w:val="001F69A1"/>
    <w:rsid w:val="002005C4"/>
    <w:rsid w:val="00211CDA"/>
    <w:rsid w:val="0021336B"/>
    <w:rsid w:val="002152FC"/>
    <w:rsid w:val="00217A52"/>
    <w:rsid w:val="00220D33"/>
    <w:rsid w:val="002246CD"/>
    <w:rsid w:val="00227524"/>
    <w:rsid w:val="00233B2A"/>
    <w:rsid w:val="00234809"/>
    <w:rsid w:val="0023488D"/>
    <w:rsid w:val="00235C53"/>
    <w:rsid w:val="00243967"/>
    <w:rsid w:val="00244478"/>
    <w:rsid w:val="002447D6"/>
    <w:rsid w:val="002456CE"/>
    <w:rsid w:val="00245891"/>
    <w:rsid w:val="00246A95"/>
    <w:rsid w:val="00247E55"/>
    <w:rsid w:val="00254320"/>
    <w:rsid w:val="00254672"/>
    <w:rsid w:val="00256E80"/>
    <w:rsid w:val="0026164A"/>
    <w:rsid w:val="002626B6"/>
    <w:rsid w:val="00262FFE"/>
    <w:rsid w:val="00263F46"/>
    <w:rsid w:val="00264701"/>
    <w:rsid w:val="00266622"/>
    <w:rsid w:val="0027286D"/>
    <w:rsid w:val="00272CCB"/>
    <w:rsid w:val="0027484F"/>
    <w:rsid w:val="00275CD2"/>
    <w:rsid w:val="0028117E"/>
    <w:rsid w:val="002824AA"/>
    <w:rsid w:val="00282F67"/>
    <w:rsid w:val="002938C9"/>
    <w:rsid w:val="002961E6"/>
    <w:rsid w:val="00296B3D"/>
    <w:rsid w:val="002A02CC"/>
    <w:rsid w:val="002A1A7C"/>
    <w:rsid w:val="002A21AA"/>
    <w:rsid w:val="002A2DE3"/>
    <w:rsid w:val="002A2EC2"/>
    <w:rsid w:val="002A38B7"/>
    <w:rsid w:val="002A3D64"/>
    <w:rsid w:val="002A5BAC"/>
    <w:rsid w:val="002A5E40"/>
    <w:rsid w:val="002B070B"/>
    <w:rsid w:val="002C26F4"/>
    <w:rsid w:val="002C3DF0"/>
    <w:rsid w:val="002C6D15"/>
    <w:rsid w:val="002D1F5F"/>
    <w:rsid w:val="002D221E"/>
    <w:rsid w:val="002D70CB"/>
    <w:rsid w:val="002E1730"/>
    <w:rsid w:val="002E1B79"/>
    <w:rsid w:val="002F07D9"/>
    <w:rsid w:val="002F18E7"/>
    <w:rsid w:val="002F22F6"/>
    <w:rsid w:val="002F2DFE"/>
    <w:rsid w:val="002F68C3"/>
    <w:rsid w:val="002F7442"/>
    <w:rsid w:val="00300BD9"/>
    <w:rsid w:val="003037C1"/>
    <w:rsid w:val="00312F63"/>
    <w:rsid w:val="00313496"/>
    <w:rsid w:val="003165AC"/>
    <w:rsid w:val="0031716B"/>
    <w:rsid w:val="0032124C"/>
    <w:rsid w:val="00322241"/>
    <w:rsid w:val="00323B15"/>
    <w:rsid w:val="00333038"/>
    <w:rsid w:val="003335D8"/>
    <w:rsid w:val="00343963"/>
    <w:rsid w:val="00343AC2"/>
    <w:rsid w:val="00350567"/>
    <w:rsid w:val="00352501"/>
    <w:rsid w:val="00352CF4"/>
    <w:rsid w:val="0035325A"/>
    <w:rsid w:val="00353FC7"/>
    <w:rsid w:val="003561BA"/>
    <w:rsid w:val="003572B2"/>
    <w:rsid w:val="00363D32"/>
    <w:rsid w:val="0036419E"/>
    <w:rsid w:val="00367C54"/>
    <w:rsid w:val="00371243"/>
    <w:rsid w:val="003726B0"/>
    <w:rsid w:val="00372C53"/>
    <w:rsid w:val="0037589F"/>
    <w:rsid w:val="00376ADB"/>
    <w:rsid w:val="00382101"/>
    <w:rsid w:val="00383B55"/>
    <w:rsid w:val="00386AD7"/>
    <w:rsid w:val="00393611"/>
    <w:rsid w:val="00393F94"/>
    <w:rsid w:val="00394157"/>
    <w:rsid w:val="00394652"/>
    <w:rsid w:val="003A0DC1"/>
    <w:rsid w:val="003A32DE"/>
    <w:rsid w:val="003A377B"/>
    <w:rsid w:val="003A54DE"/>
    <w:rsid w:val="003A7D6C"/>
    <w:rsid w:val="003B08B7"/>
    <w:rsid w:val="003B2D59"/>
    <w:rsid w:val="003C2C60"/>
    <w:rsid w:val="003C40B0"/>
    <w:rsid w:val="003C4F24"/>
    <w:rsid w:val="003C567C"/>
    <w:rsid w:val="003D2D29"/>
    <w:rsid w:val="003D6205"/>
    <w:rsid w:val="003E0528"/>
    <w:rsid w:val="003E776D"/>
    <w:rsid w:val="003F793D"/>
    <w:rsid w:val="00402491"/>
    <w:rsid w:val="0040306E"/>
    <w:rsid w:val="00404D73"/>
    <w:rsid w:val="00411832"/>
    <w:rsid w:val="00412318"/>
    <w:rsid w:val="00413616"/>
    <w:rsid w:val="00414C4C"/>
    <w:rsid w:val="00417885"/>
    <w:rsid w:val="0042213B"/>
    <w:rsid w:val="00422564"/>
    <w:rsid w:val="00425C8E"/>
    <w:rsid w:val="0043208E"/>
    <w:rsid w:val="0043211F"/>
    <w:rsid w:val="00433D6B"/>
    <w:rsid w:val="00441A8E"/>
    <w:rsid w:val="00442AE9"/>
    <w:rsid w:val="00445519"/>
    <w:rsid w:val="004523DF"/>
    <w:rsid w:val="00452BAE"/>
    <w:rsid w:val="004535F7"/>
    <w:rsid w:val="0046019C"/>
    <w:rsid w:val="004602F2"/>
    <w:rsid w:val="00461266"/>
    <w:rsid w:val="00464034"/>
    <w:rsid w:val="00465E96"/>
    <w:rsid w:val="004662E2"/>
    <w:rsid w:val="00466854"/>
    <w:rsid w:val="004711FC"/>
    <w:rsid w:val="00472EC1"/>
    <w:rsid w:val="004738D6"/>
    <w:rsid w:val="00473CC9"/>
    <w:rsid w:val="0048085E"/>
    <w:rsid w:val="00480CBA"/>
    <w:rsid w:val="00482F8A"/>
    <w:rsid w:val="00483FEE"/>
    <w:rsid w:val="004901DA"/>
    <w:rsid w:val="00490406"/>
    <w:rsid w:val="00490931"/>
    <w:rsid w:val="004914C1"/>
    <w:rsid w:val="004A41A2"/>
    <w:rsid w:val="004B0E2B"/>
    <w:rsid w:val="004B31AD"/>
    <w:rsid w:val="004B36A8"/>
    <w:rsid w:val="004B413C"/>
    <w:rsid w:val="004C10AF"/>
    <w:rsid w:val="004C47CE"/>
    <w:rsid w:val="004C4A4F"/>
    <w:rsid w:val="004D0711"/>
    <w:rsid w:val="004D23E0"/>
    <w:rsid w:val="004D2FAA"/>
    <w:rsid w:val="004D30F1"/>
    <w:rsid w:val="004D38A1"/>
    <w:rsid w:val="004D4843"/>
    <w:rsid w:val="004D752F"/>
    <w:rsid w:val="004E10F8"/>
    <w:rsid w:val="004E3677"/>
    <w:rsid w:val="004E4022"/>
    <w:rsid w:val="004E5478"/>
    <w:rsid w:val="004E5739"/>
    <w:rsid w:val="004E6633"/>
    <w:rsid w:val="004F3A37"/>
    <w:rsid w:val="004F3C58"/>
    <w:rsid w:val="005040E1"/>
    <w:rsid w:val="0050546C"/>
    <w:rsid w:val="00507929"/>
    <w:rsid w:val="00515F90"/>
    <w:rsid w:val="00517C46"/>
    <w:rsid w:val="00523F0D"/>
    <w:rsid w:val="00533279"/>
    <w:rsid w:val="00533353"/>
    <w:rsid w:val="005337D3"/>
    <w:rsid w:val="00533996"/>
    <w:rsid w:val="00537CDB"/>
    <w:rsid w:val="005400C1"/>
    <w:rsid w:val="00540D9C"/>
    <w:rsid w:val="00544AFB"/>
    <w:rsid w:val="00551C54"/>
    <w:rsid w:val="00553745"/>
    <w:rsid w:val="00573138"/>
    <w:rsid w:val="00574E6B"/>
    <w:rsid w:val="00575959"/>
    <w:rsid w:val="00582271"/>
    <w:rsid w:val="00582F93"/>
    <w:rsid w:val="00583044"/>
    <w:rsid w:val="00593D2D"/>
    <w:rsid w:val="005951CC"/>
    <w:rsid w:val="00597833"/>
    <w:rsid w:val="005A0685"/>
    <w:rsid w:val="005A43F9"/>
    <w:rsid w:val="005A6ACE"/>
    <w:rsid w:val="005B0262"/>
    <w:rsid w:val="005B1B30"/>
    <w:rsid w:val="005B25E2"/>
    <w:rsid w:val="005B515D"/>
    <w:rsid w:val="005C5C8F"/>
    <w:rsid w:val="005C6B62"/>
    <w:rsid w:val="005C6E1E"/>
    <w:rsid w:val="005C77E8"/>
    <w:rsid w:val="005D0F97"/>
    <w:rsid w:val="005D3AF8"/>
    <w:rsid w:val="005D3CBE"/>
    <w:rsid w:val="005D5FA7"/>
    <w:rsid w:val="005D7838"/>
    <w:rsid w:val="005D7CEB"/>
    <w:rsid w:val="005E00B7"/>
    <w:rsid w:val="005E47DB"/>
    <w:rsid w:val="005E79A7"/>
    <w:rsid w:val="005F2AE0"/>
    <w:rsid w:val="005F2ED1"/>
    <w:rsid w:val="005F51BA"/>
    <w:rsid w:val="0060102A"/>
    <w:rsid w:val="00601F09"/>
    <w:rsid w:val="00602B25"/>
    <w:rsid w:val="0060420D"/>
    <w:rsid w:val="0060484E"/>
    <w:rsid w:val="00611612"/>
    <w:rsid w:val="00614CC1"/>
    <w:rsid w:val="00614DEF"/>
    <w:rsid w:val="00617486"/>
    <w:rsid w:val="00624947"/>
    <w:rsid w:val="00625259"/>
    <w:rsid w:val="00630D1B"/>
    <w:rsid w:val="006310CF"/>
    <w:rsid w:val="006313F8"/>
    <w:rsid w:val="00637E4A"/>
    <w:rsid w:val="00642388"/>
    <w:rsid w:val="0065050B"/>
    <w:rsid w:val="00651D6D"/>
    <w:rsid w:val="006526F8"/>
    <w:rsid w:val="0065668C"/>
    <w:rsid w:val="00656C01"/>
    <w:rsid w:val="00663CEE"/>
    <w:rsid w:val="00665A9B"/>
    <w:rsid w:val="00666AAA"/>
    <w:rsid w:val="00671ABF"/>
    <w:rsid w:val="00676F62"/>
    <w:rsid w:val="006770D8"/>
    <w:rsid w:val="00677521"/>
    <w:rsid w:val="00682568"/>
    <w:rsid w:val="00684693"/>
    <w:rsid w:val="00687467"/>
    <w:rsid w:val="00687602"/>
    <w:rsid w:val="00691C5F"/>
    <w:rsid w:val="00692FEE"/>
    <w:rsid w:val="00693FF1"/>
    <w:rsid w:val="00694436"/>
    <w:rsid w:val="006A178B"/>
    <w:rsid w:val="006A1AEE"/>
    <w:rsid w:val="006A1E70"/>
    <w:rsid w:val="006A40EC"/>
    <w:rsid w:val="006A4771"/>
    <w:rsid w:val="006B0B7D"/>
    <w:rsid w:val="006B1FC0"/>
    <w:rsid w:val="006B4367"/>
    <w:rsid w:val="006B440B"/>
    <w:rsid w:val="006B61A8"/>
    <w:rsid w:val="006C21CA"/>
    <w:rsid w:val="006C348C"/>
    <w:rsid w:val="006C579E"/>
    <w:rsid w:val="006D1015"/>
    <w:rsid w:val="006E07A2"/>
    <w:rsid w:val="006E2A3F"/>
    <w:rsid w:val="006E7B32"/>
    <w:rsid w:val="006F0871"/>
    <w:rsid w:val="006F3658"/>
    <w:rsid w:val="006F40C9"/>
    <w:rsid w:val="00702B7A"/>
    <w:rsid w:val="00703173"/>
    <w:rsid w:val="00707628"/>
    <w:rsid w:val="0070767D"/>
    <w:rsid w:val="00710CD3"/>
    <w:rsid w:val="007130F7"/>
    <w:rsid w:val="00713528"/>
    <w:rsid w:val="00713C4A"/>
    <w:rsid w:val="0071429C"/>
    <w:rsid w:val="00716DDD"/>
    <w:rsid w:val="0072012F"/>
    <w:rsid w:val="00720789"/>
    <w:rsid w:val="0073025F"/>
    <w:rsid w:val="00732907"/>
    <w:rsid w:val="00732C35"/>
    <w:rsid w:val="007355C3"/>
    <w:rsid w:val="0073603E"/>
    <w:rsid w:val="0073644A"/>
    <w:rsid w:val="00742799"/>
    <w:rsid w:val="00745C3B"/>
    <w:rsid w:val="00746C27"/>
    <w:rsid w:val="00752C6F"/>
    <w:rsid w:val="00755DAC"/>
    <w:rsid w:val="007565EC"/>
    <w:rsid w:val="00757084"/>
    <w:rsid w:val="007601DA"/>
    <w:rsid w:val="007602D7"/>
    <w:rsid w:val="00762348"/>
    <w:rsid w:val="00771455"/>
    <w:rsid w:val="00771534"/>
    <w:rsid w:val="00783DC5"/>
    <w:rsid w:val="007927E8"/>
    <w:rsid w:val="007930FC"/>
    <w:rsid w:val="007961AE"/>
    <w:rsid w:val="007A1AB1"/>
    <w:rsid w:val="007A5BB3"/>
    <w:rsid w:val="007B03B0"/>
    <w:rsid w:val="007B3410"/>
    <w:rsid w:val="007B46B4"/>
    <w:rsid w:val="007C3181"/>
    <w:rsid w:val="007C4218"/>
    <w:rsid w:val="007C650D"/>
    <w:rsid w:val="007C7CC6"/>
    <w:rsid w:val="007D238D"/>
    <w:rsid w:val="007D2A25"/>
    <w:rsid w:val="007D5919"/>
    <w:rsid w:val="007E1CA7"/>
    <w:rsid w:val="007E5CCC"/>
    <w:rsid w:val="007E7D56"/>
    <w:rsid w:val="007F164C"/>
    <w:rsid w:val="007F3BD4"/>
    <w:rsid w:val="007F5E7A"/>
    <w:rsid w:val="00802BCB"/>
    <w:rsid w:val="0080560D"/>
    <w:rsid w:val="00805DBC"/>
    <w:rsid w:val="00807294"/>
    <w:rsid w:val="00807953"/>
    <w:rsid w:val="0081205C"/>
    <w:rsid w:val="008132BA"/>
    <w:rsid w:val="008174E8"/>
    <w:rsid w:val="00823121"/>
    <w:rsid w:val="00823BC8"/>
    <w:rsid w:val="00826D36"/>
    <w:rsid w:val="00831073"/>
    <w:rsid w:val="00834582"/>
    <w:rsid w:val="00834994"/>
    <w:rsid w:val="008366C8"/>
    <w:rsid w:val="00836F5A"/>
    <w:rsid w:val="00840414"/>
    <w:rsid w:val="00840D06"/>
    <w:rsid w:val="00840F7C"/>
    <w:rsid w:val="0084162F"/>
    <w:rsid w:val="008442C1"/>
    <w:rsid w:val="00844B06"/>
    <w:rsid w:val="00845A95"/>
    <w:rsid w:val="00851299"/>
    <w:rsid w:val="0085183A"/>
    <w:rsid w:val="00852073"/>
    <w:rsid w:val="008525BA"/>
    <w:rsid w:val="00854879"/>
    <w:rsid w:val="0085796B"/>
    <w:rsid w:val="0086375C"/>
    <w:rsid w:val="00872A35"/>
    <w:rsid w:val="00876AF7"/>
    <w:rsid w:val="00884BCD"/>
    <w:rsid w:val="00884E7D"/>
    <w:rsid w:val="00893D17"/>
    <w:rsid w:val="0089583A"/>
    <w:rsid w:val="008A2CA0"/>
    <w:rsid w:val="008A3AC2"/>
    <w:rsid w:val="008A4BAC"/>
    <w:rsid w:val="008A6683"/>
    <w:rsid w:val="008B2458"/>
    <w:rsid w:val="008B3704"/>
    <w:rsid w:val="008B5F59"/>
    <w:rsid w:val="008D3143"/>
    <w:rsid w:val="008D6CAF"/>
    <w:rsid w:val="008E0650"/>
    <w:rsid w:val="008E35ED"/>
    <w:rsid w:val="008E57A2"/>
    <w:rsid w:val="008E6611"/>
    <w:rsid w:val="008F2233"/>
    <w:rsid w:val="008F2F0B"/>
    <w:rsid w:val="008F60FC"/>
    <w:rsid w:val="008F7DC7"/>
    <w:rsid w:val="00903073"/>
    <w:rsid w:val="00905A2C"/>
    <w:rsid w:val="00907282"/>
    <w:rsid w:val="00907F8C"/>
    <w:rsid w:val="009111DD"/>
    <w:rsid w:val="0091290C"/>
    <w:rsid w:val="009142A4"/>
    <w:rsid w:val="00920739"/>
    <w:rsid w:val="00932583"/>
    <w:rsid w:val="00934195"/>
    <w:rsid w:val="0093564F"/>
    <w:rsid w:val="009423F6"/>
    <w:rsid w:val="009428FA"/>
    <w:rsid w:val="00943396"/>
    <w:rsid w:val="00943738"/>
    <w:rsid w:val="00943BE4"/>
    <w:rsid w:val="009440A0"/>
    <w:rsid w:val="00944CBA"/>
    <w:rsid w:val="00945BF6"/>
    <w:rsid w:val="009465F0"/>
    <w:rsid w:val="00950B7C"/>
    <w:rsid w:val="00952EB1"/>
    <w:rsid w:val="00952F94"/>
    <w:rsid w:val="00957E15"/>
    <w:rsid w:val="009622AD"/>
    <w:rsid w:val="009622D3"/>
    <w:rsid w:val="00962785"/>
    <w:rsid w:val="00962E73"/>
    <w:rsid w:val="00963ABF"/>
    <w:rsid w:val="00965D5A"/>
    <w:rsid w:val="0096737D"/>
    <w:rsid w:val="009703D2"/>
    <w:rsid w:val="00975E65"/>
    <w:rsid w:val="00980279"/>
    <w:rsid w:val="009810A7"/>
    <w:rsid w:val="0098118B"/>
    <w:rsid w:val="00982FDB"/>
    <w:rsid w:val="009861A4"/>
    <w:rsid w:val="00992632"/>
    <w:rsid w:val="009930D1"/>
    <w:rsid w:val="00993DD5"/>
    <w:rsid w:val="00994FF6"/>
    <w:rsid w:val="00995B91"/>
    <w:rsid w:val="009A353D"/>
    <w:rsid w:val="009A4138"/>
    <w:rsid w:val="009A457B"/>
    <w:rsid w:val="009B0705"/>
    <w:rsid w:val="009B33F1"/>
    <w:rsid w:val="009B46FE"/>
    <w:rsid w:val="009B7BEB"/>
    <w:rsid w:val="009C15E1"/>
    <w:rsid w:val="009C28BE"/>
    <w:rsid w:val="009D0DA7"/>
    <w:rsid w:val="009D3C74"/>
    <w:rsid w:val="009D4506"/>
    <w:rsid w:val="009D49A7"/>
    <w:rsid w:val="009D49DB"/>
    <w:rsid w:val="009D6C2A"/>
    <w:rsid w:val="009D7E4E"/>
    <w:rsid w:val="009E21BA"/>
    <w:rsid w:val="009E2DE7"/>
    <w:rsid w:val="009E302A"/>
    <w:rsid w:val="009E41BB"/>
    <w:rsid w:val="009E47EB"/>
    <w:rsid w:val="009E58D1"/>
    <w:rsid w:val="009E7C70"/>
    <w:rsid w:val="009F0A58"/>
    <w:rsid w:val="009F0DAB"/>
    <w:rsid w:val="009F3196"/>
    <w:rsid w:val="009F3DA5"/>
    <w:rsid w:val="009F4937"/>
    <w:rsid w:val="009F676F"/>
    <w:rsid w:val="009F6E3D"/>
    <w:rsid w:val="009F70B3"/>
    <w:rsid w:val="00A00072"/>
    <w:rsid w:val="00A00616"/>
    <w:rsid w:val="00A02DA5"/>
    <w:rsid w:val="00A059AA"/>
    <w:rsid w:val="00A06A9C"/>
    <w:rsid w:val="00A10890"/>
    <w:rsid w:val="00A10912"/>
    <w:rsid w:val="00A11121"/>
    <w:rsid w:val="00A13DF6"/>
    <w:rsid w:val="00A17B0B"/>
    <w:rsid w:val="00A2065A"/>
    <w:rsid w:val="00A20663"/>
    <w:rsid w:val="00A20A3E"/>
    <w:rsid w:val="00A20E9F"/>
    <w:rsid w:val="00A226AC"/>
    <w:rsid w:val="00A253DD"/>
    <w:rsid w:val="00A2570F"/>
    <w:rsid w:val="00A261BA"/>
    <w:rsid w:val="00A3000A"/>
    <w:rsid w:val="00A32328"/>
    <w:rsid w:val="00A326CC"/>
    <w:rsid w:val="00A35800"/>
    <w:rsid w:val="00A43530"/>
    <w:rsid w:val="00A475C3"/>
    <w:rsid w:val="00A47781"/>
    <w:rsid w:val="00A5048C"/>
    <w:rsid w:val="00A544AA"/>
    <w:rsid w:val="00A65293"/>
    <w:rsid w:val="00A71DF2"/>
    <w:rsid w:val="00A76128"/>
    <w:rsid w:val="00A76A9A"/>
    <w:rsid w:val="00A76F9D"/>
    <w:rsid w:val="00A811B4"/>
    <w:rsid w:val="00A82E86"/>
    <w:rsid w:val="00A83790"/>
    <w:rsid w:val="00A8657D"/>
    <w:rsid w:val="00A87346"/>
    <w:rsid w:val="00A87B6C"/>
    <w:rsid w:val="00A87B74"/>
    <w:rsid w:val="00A90956"/>
    <w:rsid w:val="00A9159D"/>
    <w:rsid w:val="00A9179F"/>
    <w:rsid w:val="00A93104"/>
    <w:rsid w:val="00A93B45"/>
    <w:rsid w:val="00A956AE"/>
    <w:rsid w:val="00AA105A"/>
    <w:rsid w:val="00AA29EE"/>
    <w:rsid w:val="00AA52AB"/>
    <w:rsid w:val="00AA61C2"/>
    <w:rsid w:val="00AB1E6E"/>
    <w:rsid w:val="00AB30C5"/>
    <w:rsid w:val="00AB3D64"/>
    <w:rsid w:val="00AB4A0A"/>
    <w:rsid w:val="00AB5083"/>
    <w:rsid w:val="00AB5B3D"/>
    <w:rsid w:val="00AB670B"/>
    <w:rsid w:val="00AB757C"/>
    <w:rsid w:val="00AB7EF1"/>
    <w:rsid w:val="00AC20AD"/>
    <w:rsid w:val="00AC446F"/>
    <w:rsid w:val="00AC50D9"/>
    <w:rsid w:val="00AC5DC2"/>
    <w:rsid w:val="00AD0A36"/>
    <w:rsid w:val="00AD27A4"/>
    <w:rsid w:val="00AD574B"/>
    <w:rsid w:val="00AD65FF"/>
    <w:rsid w:val="00AD6741"/>
    <w:rsid w:val="00AE020D"/>
    <w:rsid w:val="00AE64EE"/>
    <w:rsid w:val="00AE7444"/>
    <w:rsid w:val="00AF1BB0"/>
    <w:rsid w:val="00AF2D7A"/>
    <w:rsid w:val="00B0302D"/>
    <w:rsid w:val="00B04990"/>
    <w:rsid w:val="00B11BA4"/>
    <w:rsid w:val="00B12BFD"/>
    <w:rsid w:val="00B155DC"/>
    <w:rsid w:val="00B2029E"/>
    <w:rsid w:val="00B206B1"/>
    <w:rsid w:val="00B24D2A"/>
    <w:rsid w:val="00B26397"/>
    <w:rsid w:val="00B26CEF"/>
    <w:rsid w:val="00B30573"/>
    <w:rsid w:val="00B3450E"/>
    <w:rsid w:val="00B34930"/>
    <w:rsid w:val="00B37D03"/>
    <w:rsid w:val="00B405FB"/>
    <w:rsid w:val="00B40683"/>
    <w:rsid w:val="00B4071F"/>
    <w:rsid w:val="00B44AF0"/>
    <w:rsid w:val="00B459A7"/>
    <w:rsid w:val="00B5043F"/>
    <w:rsid w:val="00B523E2"/>
    <w:rsid w:val="00B536F3"/>
    <w:rsid w:val="00B6025F"/>
    <w:rsid w:val="00B60607"/>
    <w:rsid w:val="00B62888"/>
    <w:rsid w:val="00B651C5"/>
    <w:rsid w:val="00B663AB"/>
    <w:rsid w:val="00B67C83"/>
    <w:rsid w:val="00B76298"/>
    <w:rsid w:val="00B7629F"/>
    <w:rsid w:val="00B770A4"/>
    <w:rsid w:val="00B771FE"/>
    <w:rsid w:val="00B77333"/>
    <w:rsid w:val="00B77CA1"/>
    <w:rsid w:val="00B84118"/>
    <w:rsid w:val="00B918CA"/>
    <w:rsid w:val="00B94AC0"/>
    <w:rsid w:val="00B956C9"/>
    <w:rsid w:val="00BA2D5C"/>
    <w:rsid w:val="00BA4E46"/>
    <w:rsid w:val="00BA5D2B"/>
    <w:rsid w:val="00BB296B"/>
    <w:rsid w:val="00BC299C"/>
    <w:rsid w:val="00BC6110"/>
    <w:rsid w:val="00BD3346"/>
    <w:rsid w:val="00BD3F3F"/>
    <w:rsid w:val="00BE0286"/>
    <w:rsid w:val="00BE1F6D"/>
    <w:rsid w:val="00BE33C1"/>
    <w:rsid w:val="00BE3B08"/>
    <w:rsid w:val="00BF132B"/>
    <w:rsid w:val="00BF288E"/>
    <w:rsid w:val="00BF58CB"/>
    <w:rsid w:val="00C02B94"/>
    <w:rsid w:val="00C05D58"/>
    <w:rsid w:val="00C10C01"/>
    <w:rsid w:val="00C1103C"/>
    <w:rsid w:val="00C1499D"/>
    <w:rsid w:val="00C17059"/>
    <w:rsid w:val="00C17FC6"/>
    <w:rsid w:val="00C222ED"/>
    <w:rsid w:val="00C30B7D"/>
    <w:rsid w:val="00C43A58"/>
    <w:rsid w:val="00C44FA3"/>
    <w:rsid w:val="00C45823"/>
    <w:rsid w:val="00C51A3F"/>
    <w:rsid w:val="00C52322"/>
    <w:rsid w:val="00C536BC"/>
    <w:rsid w:val="00C54780"/>
    <w:rsid w:val="00C55B2C"/>
    <w:rsid w:val="00C57675"/>
    <w:rsid w:val="00C6064E"/>
    <w:rsid w:val="00C6090A"/>
    <w:rsid w:val="00C64C77"/>
    <w:rsid w:val="00C6684B"/>
    <w:rsid w:val="00C73942"/>
    <w:rsid w:val="00C73DF2"/>
    <w:rsid w:val="00C76CAB"/>
    <w:rsid w:val="00C82A2A"/>
    <w:rsid w:val="00C84F67"/>
    <w:rsid w:val="00C87096"/>
    <w:rsid w:val="00C87619"/>
    <w:rsid w:val="00C91E8D"/>
    <w:rsid w:val="00C921D9"/>
    <w:rsid w:val="00C923EB"/>
    <w:rsid w:val="00C937E9"/>
    <w:rsid w:val="00C96DBF"/>
    <w:rsid w:val="00C97CD1"/>
    <w:rsid w:val="00CA1506"/>
    <w:rsid w:val="00CA1B21"/>
    <w:rsid w:val="00CA2A6C"/>
    <w:rsid w:val="00CA6156"/>
    <w:rsid w:val="00CA700E"/>
    <w:rsid w:val="00CA779D"/>
    <w:rsid w:val="00CB053A"/>
    <w:rsid w:val="00CB0B5B"/>
    <w:rsid w:val="00CB3368"/>
    <w:rsid w:val="00CB5178"/>
    <w:rsid w:val="00CB56FE"/>
    <w:rsid w:val="00CB7415"/>
    <w:rsid w:val="00CB7F1A"/>
    <w:rsid w:val="00CC301A"/>
    <w:rsid w:val="00CC50DB"/>
    <w:rsid w:val="00CC5716"/>
    <w:rsid w:val="00CC6FBD"/>
    <w:rsid w:val="00CC7CED"/>
    <w:rsid w:val="00CD30C8"/>
    <w:rsid w:val="00CD4872"/>
    <w:rsid w:val="00CD4DD0"/>
    <w:rsid w:val="00CD4EA1"/>
    <w:rsid w:val="00CE3C35"/>
    <w:rsid w:val="00CE5EAA"/>
    <w:rsid w:val="00CE5FC4"/>
    <w:rsid w:val="00CE6553"/>
    <w:rsid w:val="00CE7C8D"/>
    <w:rsid w:val="00CF1F5E"/>
    <w:rsid w:val="00CF206D"/>
    <w:rsid w:val="00D01E63"/>
    <w:rsid w:val="00D0540B"/>
    <w:rsid w:val="00D12083"/>
    <w:rsid w:val="00D14558"/>
    <w:rsid w:val="00D15C10"/>
    <w:rsid w:val="00D16AA9"/>
    <w:rsid w:val="00D17EE1"/>
    <w:rsid w:val="00D20338"/>
    <w:rsid w:val="00D22767"/>
    <w:rsid w:val="00D22D36"/>
    <w:rsid w:val="00D23F5D"/>
    <w:rsid w:val="00D33381"/>
    <w:rsid w:val="00D358B3"/>
    <w:rsid w:val="00D36C93"/>
    <w:rsid w:val="00D41F72"/>
    <w:rsid w:val="00D43DAE"/>
    <w:rsid w:val="00D452F0"/>
    <w:rsid w:val="00D45A0B"/>
    <w:rsid w:val="00D47CD4"/>
    <w:rsid w:val="00D5045B"/>
    <w:rsid w:val="00D54700"/>
    <w:rsid w:val="00D54E9F"/>
    <w:rsid w:val="00D5588D"/>
    <w:rsid w:val="00D60050"/>
    <w:rsid w:val="00D62E28"/>
    <w:rsid w:val="00D636FB"/>
    <w:rsid w:val="00D642CB"/>
    <w:rsid w:val="00D67CAA"/>
    <w:rsid w:val="00D70A41"/>
    <w:rsid w:val="00D72A81"/>
    <w:rsid w:val="00D749D0"/>
    <w:rsid w:val="00D75251"/>
    <w:rsid w:val="00D75288"/>
    <w:rsid w:val="00D777BA"/>
    <w:rsid w:val="00D77DC2"/>
    <w:rsid w:val="00D80A56"/>
    <w:rsid w:val="00D82254"/>
    <w:rsid w:val="00D9052D"/>
    <w:rsid w:val="00D91F27"/>
    <w:rsid w:val="00DA3985"/>
    <w:rsid w:val="00DA4125"/>
    <w:rsid w:val="00DA6594"/>
    <w:rsid w:val="00DB16FA"/>
    <w:rsid w:val="00DB7775"/>
    <w:rsid w:val="00DC44F0"/>
    <w:rsid w:val="00DD1F3D"/>
    <w:rsid w:val="00DD2F1E"/>
    <w:rsid w:val="00DE3EC1"/>
    <w:rsid w:val="00DF25D7"/>
    <w:rsid w:val="00E003CF"/>
    <w:rsid w:val="00E004AE"/>
    <w:rsid w:val="00E01FF8"/>
    <w:rsid w:val="00E0502C"/>
    <w:rsid w:val="00E071B7"/>
    <w:rsid w:val="00E12A03"/>
    <w:rsid w:val="00E1372A"/>
    <w:rsid w:val="00E14730"/>
    <w:rsid w:val="00E15A80"/>
    <w:rsid w:val="00E15B5D"/>
    <w:rsid w:val="00E206FC"/>
    <w:rsid w:val="00E207B7"/>
    <w:rsid w:val="00E20A3A"/>
    <w:rsid w:val="00E21EA9"/>
    <w:rsid w:val="00E23A90"/>
    <w:rsid w:val="00E25154"/>
    <w:rsid w:val="00E262E5"/>
    <w:rsid w:val="00E273F3"/>
    <w:rsid w:val="00E27D83"/>
    <w:rsid w:val="00E30654"/>
    <w:rsid w:val="00E3135F"/>
    <w:rsid w:val="00E32AC9"/>
    <w:rsid w:val="00E4027E"/>
    <w:rsid w:val="00E40326"/>
    <w:rsid w:val="00E428EF"/>
    <w:rsid w:val="00E43F10"/>
    <w:rsid w:val="00E46034"/>
    <w:rsid w:val="00E47017"/>
    <w:rsid w:val="00E557CA"/>
    <w:rsid w:val="00E62A52"/>
    <w:rsid w:val="00E64315"/>
    <w:rsid w:val="00E71611"/>
    <w:rsid w:val="00E73051"/>
    <w:rsid w:val="00E73159"/>
    <w:rsid w:val="00E8660A"/>
    <w:rsid w:val="00E92F68"/>
    <w:rsid w:val="00EA21EA"/>
    <w:rsid w:val="00EA345F"/>
    <w:rsid w:val="00EB0963"/>
    <w:rsid w:val="00EB0FD5"/>
    <w:rsid w:val="00EB45B2"/>
    <w:rsid w:val="00EB57BD"/>
    <w:rsid w:val="00EB5FE3"/>
    <w:rsid w:val="00EB620A"/>
    <w:rsid w:val="00EB63DB"/>
    <w:rsid w:val="00EB66DD"/>
    <w:rsid w:val="00EB7C4C"/>
    <w:rsid w:val="00EC251D"/>
    <w:rsid w:val="00EC473A"/>
    <w:rsid w:val="00EC4C3A"/>
    <w:rsid w:val="00EC5C6D"/>
    <w:rsid w:val="00ED09CA"/>
    <w:rsid w:val="00ED3E68"/>
    <w:rsid w:val="00ED69E3"/>
    <w:rsid w:val="00ED7BE8"/>
    <w:rsid w:val="00EE4D57"/>
    <w:rsid w:val="00EE5FEE"/>
    <w:rsid w:val="00EF0B04"/>
    <w:rsid w:val="00EF121C"/>
    <w:rsid w:val="00EF1FE0"/>
    <w:rsid w:val="00EF3B80"/>
    <w:rsid w:val="00F02399"/>
    <w:rsid w:val="00F03C25"/>
    <w:rsid w:val="00F11B2D"/>
    <w:rsid w:val="00F12DF6"/>
    <w:rsid w:val="00F15564"/>
    <w:rsid w:val="00F17079"/>
    <w:rsid w:val="00F23053"/>
    <w:rsid w:val="00F24A55"/>
    <w:rsid w:val="00F271A4"/>
    <w:rsid w:val="00F35879"/>
    <w:rsid w:val="00F35A4C"/>
    <w:rsid w:val="00F37D4C"/>
    <w:rsid w:val="00F42FEA"/>
    <w:rsid w:val="00F47460"/>
    <w:rsid w:val="00F513FD"/>
    <w:rsid w:val="00F56484"/>
    <w:rsid w:val="00F57F71"/>
    <w:rsid w:val="00F6013B"/>
    <w:rsid w:val="00F612AD"/>
    <w:rsid w:val="00F618F4"/>
    <w:rsid w:val="00F645C7"/>
    <w:rsid w:val="00F648EB"/>
    <w:rsid w:val="00F64E4F"/>
    <w:rsid w:val="00F656A6"/>
    <w:rsid w:val="00F65E8C"/>
    <w:rsid w:val="00F66597"/>
    <w:rsid w:val="00F7272A"/>
    <w:rsid w:val="00F72EEB"/>
    <w:rsid w:val="00F74244"/>
    <w:rsid w:val="00F75850"/>
    <w:rsid w:val="00F75D63"/>
    <w:rsid w:val="00F805F3"/>
    <w:rsid w:val="00F82465"/>
    <w:rsid w:val="00F82CA1"/>
    <w:rsid w:val="00F84617"/>
    <w:rsid w:val="00F869CB"/>
    <w:rsid w:val="00F914AC"/>
    <w:rsid w:val="00F94416"/>
    <w:rsid w:val="00F9488D"/>
    <w:rsid w:val="00F94D9C"/>
    <w:rsid w:val="00F950D3"/>
    <w:rsid w:val="00F97476"/>
    <w:rsid w:val="00F9757D"/>
    <w:rsid w:val="00FA09F9"/>
    <w:rsid w:val="00FA0D74"/>
    <w:rsid w:val="00FA1242"/>
    <w:rsid w:val="00FA1A15"/>
    <w:rsid w:val="00FA2116"/>
    <w:rsid w:val="00FA6583"/>
    <w:rsid w:val="00FA6AD4"/>
    <w:rsid w:val="00FA77DB"/>
    <w:rsid w:val="00FB067D"/>
    <w:rsid w:val="00FB23B9"/>
    <w:rsid w:val="00FB2C38"/>
    <w:rsid w:val="00FB36B5"/>
    <w:rsid w:val="00FC0564"/>
    <w:rsid w:val="00FC06D9"/>
    <w:rsid w:val="00FC1A2D"/>
    <w:rsid w:val="00FC1F24"/>
    <w:rsid w:val="00FC1FE5"/>
    <w:rsid w:val="00FC59AB"/>
    <w:rsid w:val="00FD08E6"/>
    <w:rsid w:val="00FD09FA"/>
    <w:rsid w:val="00FD416B"/>
    <w:rsid w:val="00FD5C42"/>
    <w:rsid w:val="00FD738D"/>
    <w:rsid w:val="00FD7997"/>
    <w:rsid w:val="00FE0C0A"/>
    <w:rsid w:val="00FE1AF6"/>
    <w:rsid w:val="00FE2CF8"/>
    <w:rsid w:val="00FE5D96"/>
    <w:rsid w:val="00FE65DF"/>
    <w:rsid w:val="00FE753A"/>
    <w:rsid w:val="00FF18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620F9"/>
  <w15:docId w15:val="{CECCACAA-B917-4EEB-B03D-A127B2FF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222ED"/>
    <w:rPr>
      <w:sz w:val="24"/>
      <w:szCs w:val="24"/>
      <w:lang w:eastAsia="en-US"/>
    </w:rPr>
  </w:style>
  <w:style w:type="paragraph" w:styleId="Virsraksts1">
    <w:name w:val="heading 1"/>
    <w:basedOn w:val="Parasts"/>
    <w:next w:val="Parasts"/>
    <w:qFormat/>
    <w:rsid w:val="00C222ED"/>
    <w:pPr>
      <w:keepNext/>
      <w:outlineLvl w:val="0"/>
    </w:pPr>
    <w:rPr>
      <w:sz w:val="28"/>
      <w:szCs w:val="20"/>
      <w:lang w:eastAsia="lv-LV"/>
    </w:rPr>
  </w:style>
  <w:style w:type="paragraph" w:styleId="Virsraksts2">
    <w:name w:val="heading 2"/>
    <w:basedOn w:val="Parasts"/>
    <w:next w:val="Parasts"/>
    <w:qFormat/>
    <w:rsid w:val="00C222ED"/>
    <w:pPr>
      <w:keepNext/>
      <w:jc w:val="center"/>
      <w:outlineLvl w:val="1"/>
    </w:pPr>
    <w:rPr>
      <w:szCs w:val="20"/>
      <w:lang w:eastAsia="lv-LV"/>
    </w:rPr>
  </w:style>
  <w:style w:type="paragraph" w:styleId="Virsraksts3">
    <w:name w:val="heading 3"/>
    <w:basedOn w:val="Parasts"/>
    <w:next w:val="Parasts"/>
    <w:qFormat/>
    <w:rsid w:val="00C222ED"/>
    <w:pPr>
      <w:keepNext/>
      <w:spacing w:before="240" w:after="60"/>
      <w:outlineLvl w:val="2"/>
    </w:pPr>
    <w:rPr>
      <w:rFonts w:ascii="Arial"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C222ED"/>
    <w:pPr>
      <w:jc w:val="both"/>
    </w:pPr>
    <w:rPr>
      <w:szCs w:val="20"/>
      <w:lang w:eastAsia="lv-LV"/>
    </w:rPr>
  </w:style>
  <w:style w:type="paragraph" w:styleId="Pamattekstsaratkpi">
    <w:name w:val="Body Text Indent"/>
    <w:basedOn w:val="Parasts"/>
    <w:rsid w:val="00C222ED"/>
    <w:pPr>
      <w:spacing w:after="120"/>
      <w:ind w:left="283"/>
    </w:pPr>
    <w:rPr>
      <w:sz w:val="20"/>
      <w:szCs w:val="20"/>
      <w:lang w:val="en-AU" w:eastAsia="lv-LV"/>
    </w:rPr>
  </w:style>
  <w:style w:type="paragraph" w:styleId="Pamatteksts2">
    <w:name w:val="Body Text 2"/>
    <w:basedOn w:val="Parasts"/>
    <w:link w:val="Pamatteksts2Rakstz"/>
    <w:uiPriority w:val="99"/>
    <w:rsid w:val="00C222ED"/>
    <w:pPr>
      <w:jc w:val="center"/>
    </w:pPr>
    <w:rPr>
      <w:sz w:val="20"/>
      <w:szCs w:val="20"/>
      <w:lang w:eastAsia="lv-LV"/>
    </w:rPr>
  </w:style>
  <w:style w:type="paragraph" w:styleId="Pamatteksts3">
    <w:name w:val="Body Text 3"/>
    <w:basedOn w:val="Parasts"/>
    <w:rsid w:val="00C222ED"/>
    <w:pPr>
      <w:jc w:val="center"/>
    </w:pPr>
    <w:rPr>
      <w:b/>
      <w:bCs/>
    </w:rPr>
  </w:style>
  <w:style w:type="paragraph" w:styleId="Pamattekstaatkpe2">
    <w:name w:val="Body Text Indent 2"/>
    <w:basedOn w:val="Parasts"/>
    <w:rsid w:val="00C222ED"/>
    <w:pPr>
      <w:spacing w:after="120" w:line="480" w:lineRule="auto"/>
      <w:ind w:left="283"/>
    </w:pPr>
    <w:rPr>
      <w:sz w:val="20"/>
      <w:szCs w:val="20"/>
      <w:lang w:val="en-AU" w:eastAsia="lv-LV"/>
    </w:rPr>
  </w:style>
  <w:style w:type="paragraph" w:styleId="Pamattekstaatkpe3">
    <w:name w:val="Body Text Indent 3"/>
    <w:basedOn w:val="Parasts"/>
    <w:rsid w:val="00C222ED"/>
    <w:pPr>
      <w:spacing w:after="120"/>
      <w:ind w:left="283"/>
    </w:pPr>
    <w:rPr>
      <w:sz w:val="16"/>
      <w:szCs w:val="16"/>
      <w:lang w:val="en-AU" w:eastAsia="lv-LV"/>
    </w:rPr>
  </w:style>
  <w:style w:type="paragraph" w:styleId="Komentrateksts">
    <w:name w:val="annotation text"/>
    <w:basedOn w:val="Parasts"/>
    <w:semiHidden/>
    <w:rsid w:val="00BB296B"/>
    <w:rPr>
      <w:sz w:val="20"/>
      <w:szCs w:val="20"/>
    </w:rPr>
  </w:style>
  <w:style w:type="paragraph" w:styleId="Paraststmeklis">
    <w:name w:val="Normal (Web)"/>
    <w:basedOn w:val="Parasts"/>
    <w:rsid w:val="00BF132B"/>
    <w:pPr>
      <w:spacing w:before="100" w:beforeAutospacing="1" w:after="100" w:afterAutospacing="1"/>
    </w:pPr>
    <w:rPr>
      <w:rFonts w:ascii="Verdana" w:hAnsi="Verdana"/>
      <w:color w:val="444444"/>
      <w:sz w:val="20"/>
      <w:szCs w:val="20"/>
      <w:lang w:eastAsia="lv-LV"/>
    </w:rPr>
  </w:style>
  <w:style w:type="paragraph" w:styleId="Balonteksts">
    <w:name w:val="Balloon Text"/>
    <w:basedOn w:val="Parasts"/>
    <w:semiHidden/>
    <w:rsid w:val="00D22767"/>
    <w:rPr>
      <w:rFonts w:ascii="Tahoma" w:hAnsi="Tahoma" w:cs="Tahoma"/>
      <w:sz w:val="16"/>
      <w:szCs w:val="16"/>
    </w:rPr>
  </w:style>
  <w:style w:type="character" w:styleId="Hipersaite">
    <w:name w:val="Hyperlink"/>
    <w:rsid w:val="00AD6741"/>
    <w:rPr>
      <w:color w:val="0000FF"/>
      <w:u w:val="single"/>
    </w:rPr>
  </w:style>
  <w:style w:type="character" w:customStyle="1" w:styleId="PamattekstsRakstz">
    <w:name w:val="Pamatteksts Rakstz."/>
    <w:link w:val="Pamatteksts"/>
    <w:locked/>
    <w:rsid w:val="007601DA"/>
    <w:rPr>
      <w:sz w:val="24"/>
      <w:lang w:val="lv-LV" w:eastAsia="lv-LV" w:bidi="ar-SA"/>
    </w:rPr>
  </w:style>
  <w:style w:type="paragraph" w:customStyle="1" w:styleId="tv213">
    <w:name w:val="tv213"/>
    <w:basedOn w:val="Parasts"/>
    <w:rsid w:val="00651D6D"/>
    <w:pPr>
      <w:spacing w:before="100" w:beforeAutospacing="1" w:after="100" w:afterAutospacing="1"/>
    </w:pPr>
    <w:rPr>
      <w:lang w:eastAsia="lv-LV"/>
    </w:rPr>
  </w:style>
  <w:style w:type="paragraph" w:styleId="Sarakstarindkopa">
    <w:name w:val="List Paragraph"/>
    <w:basedOn w:val="Parasts"/>
    <w:uiPriority w:val="34"/>
    <w:qFormat/>
    <w:rsid w:val="00952EB1"/>
    <w:pPr>
      <w:ind w:left="720"/>
      <w:contextualSpacing/>
    </w:pPr>
  </w:style>
  <w:style w:type="character" w:customStyle="1" w:styleId="Pamatteksts2Rakstz">
    <w:name w:val="Pamatteksts 2 Rakstz."/>
    <w:basedOn w:val="Noklusjumarindkopasfonts"/>
    <w:link w:val="Pamatteksts2"/>
    <w:uiPriority w:val="99"/>
    <w:rsid w:val="00DB16FA"/>
  </w:style>
  <w:style w:type="character" w:customStyle="1" w:styleId="Neatrisintapieminana1">
    <w:name w:val="Neatrisināta pieminēšana1"/>
    <w:basedOn w:val="Noklusjumarindkopasfonts"/>
    <w:uiPriority w:val="99"/>
    <w:semiHidden/>
    <w:unhideWhenUsed/>
    <w:rsid w:val="0032124C"/>
    <w:rPr>
      <w:color w:val="605E5C"/>
      <w:shd w:val="clear" w:color="auto" w:fill="E1DFDD"/>
    </w:rPr>
  </w:style>
  <w:style w:type="paragraph" w:styleId="Galvene">
    <w:name w:val="header"/>
    <w:basedOn w:val="Parasts"/>
    <w:link w:val="GalveneRakstz"/>
    <w:uiPriority w:val="99"/>
    <w:unhideWhenUsed/>
    <w:rsid w:val="00C57675"/>
    <w:pPr>
      <w:tabs>
        <w:tab w:val="center" w:pos="4153"/>
        <w:tab w:val="right" w:pos="8306"/>
      </w:tabs>
      <w:jc w:val="both"/>
    </w:pPr>
    <w:rPr>
      <w:lang w:eastAsia="lv-LV"/>
    </w:rPr>
  </w:style>
  <w:style w:type="character" w:customStyle="1" w:styleId="GalveneRakstz">
    <w:name w:val="Galvene Rakstz."/>
    <w:basedOn w:val="Noklusjumarindkopasfonts"/>
    <w:link w:val="Galvene"/>
    <w:uiPriority w:val="99"/>
    <w:rsid w:val="00C57675"/>
    <w:rPr>
      <w:sz w:val="24"/>
      <w:szCs w:val="24"/>
    </w:rPr>
  </w:style>
  <w:style w:type="paragraph" w:styleId="Kjene">
    <w:name w:val="footer"/>
    <w:basedOn w:val="Parasts"/>
    <w:link w:val="KjeneRakstz"/>
    <w:unhideWhenUsed/>
    <w:rsid w:val="0035325A"/>
    <w:pPr>
      <w:tabs>
        <w:tab w:val="center" w:pos="4153"/>
        <w:tab w:val="right" w:pos="8306"/>
      </w:tabs>
    </w:pPr>
  </w:style>
  <w:style w:type="character" w:customStyle="1" w:styleId="KjeneRakstz">
    <w:name w:val="Kājene Rakstz."/>
    <w:basedOn w:val="Noklusjumarindkopasfonts"/>
    <w:link w:val="Kjene"/>
    <w:rsid w:val="0035325A"/>
    <w:rPr>
      <w:sz w:val="24"/>
      <w:szCs w:val="24"/>
      <w:lang w:eastAsia="en-US"/>
    </w:rPr>
  </w:style>
  <w:style w:type="table" w:styleId="Reatabula">
    <w:name w:val="Table Grid"/>
    <w:basedOn w:val="Parastatabula"/>
    <w:uiPriority w:val="59"/>
    <w:rsid w:val="00CB0B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2324">
      <w:bodyDiv w:val="1"/>
      <w:marLeft w:val="0"/>
      <w:marRight w:val="0"/>
      <w:marTop w:val="0"/>
      <w:marBottom w:val="0"/>
      <w:divBdr>
        <w:top w:val="none" w:sz="0" w:space="0" w:color="auto"/>
        <w:left w:val="none" w:sz="0" w:space="0" w:color="auto"/>
        <w:bottom w:val="none" w:sz="0" w:space="0" w:color="auto"/>
        <w:right w:val="none" w:sz="0" w:space="0" w:color="auto"/>
      </w:divBdr>
    </w:div>
    <w:div w:id="336737346">
      <w:bodyDiv w:val="1"/>
      <w:marLeft w:val="0"/>
      <w:marRight w:val="0"/>
      <w:marTop w:val="0"/>
      <w:marBottom w:val="0"/>
      <w:divBdr>
        <w:top w:val="none" w:sz="0" w:space="0" w:color="auto"/>
        <w:left w:val="none" w:sz="0" w:space="0" w:color="auto"/>
        <w:bottom w:val="none" w:sz="0" w:space="0" w:color="auto"/>
        <w:right w:val="none" w:sz="0" w:space="0" w:color="auto"/>
      </w:divBdr>
    </w:div>
    <w:div w:id="424109985">
      <w:bodyDiv w:val="1"/>
      <w:marLeft w:val="0"/>
      <w:marRight w:val="0"/>
      <w:marTop w:val="0"/>
      <w:marBottom w:val="0"/>
      <w:divBdr>
        <w:top w:val="none" w:sz="0" w:space="0" w:color="auto"/>
        <w:left w:val="none" w:sz="0" w:space="0" w:color="auto"/>
        <w:bottom w:val="none" w:sz="0" w:space="0" w:color="auto"/>
        <w:right w:val="none" w:sz="0" w:space="0" w:color="auto"/>
      </w:divBdr>
    </w:div>
    <w:div w:id="435949175">
      <w:bodyDiv w:val="1"/>
      <w:marLeft w:val="0"/>
      <w:marRight w:val="0"/>
      <w:marTop w:val="0"/>
      <w:marBottom w:val="0"/>
      <w:divBdr>
        <w:top w:val="none" w:sz="0" w:space="0" w:color="auto"/>
        <w:left w:val="none" w:sz="0" w:space="0" w:color="auto"/>
        <w:bottom w:val="none" w:sz="0" w:space="0" w:color="auto"/>
        <w:right w:val="none" w:sz="0" w:space="0" w:color="auto"/>
      </w:divBdr>
    </w:div>
    <w:div w:id="604389610">
      <w:bodyDiv w:val="1"/>
      <w:marLeft w:val="0"/>
      <w:marRight w:val="0"/>
      <w:marTop w:val="0"/>
      <w:marBottom w:val="0"/>
      <w:divBdr>
        <w:top w:val="none" w:sz="0" w:space="0" w:color="auto"/>
        <w:left w:val="none" w:sz="0" w:space="0" w:color="auto"/>
        <w:bottom w:val="none" w:sz="0" w:space="0" w:color="auto"/>
        <w:right w:val="none" w:sz="0" w:space="0" w:color="auto"/>
      </w:divBdr>
    </w:div>
    <w:div w:id="646666785">
      <w:bodyDiv w:val="1"/>
      <w:marLeft w:val="0"/>
      <w:marRight w:val="0"/>
      <w:marTop w:val="0"/>
      <w:marBottom w:val="0"/>
      <w:divBdr>
        <w:top w:val="none" w:sz="0" w:space="0" w:color="auto"/>
        <w:left w:val="none" w:sz="0" w:space="0" w:color="auto"/>
        <w:bottom w:val="none" w:sz="0" w:space="0" w:color="auto"/>
        <w:right w:val="none" w:sz="0" w:space="0" w:color="auto"/>
      </w:divBdr>
    </w:div>
    <w:div w:id="752237890">
      <w:bodyDiv w:val="1"/>
      <w:marLeft w:val="0"/>
      <w:marRight w:val="0"/>
      <w:marTop w:val="0"/>
      <w:marBottom w:val="0"/>
      <w:divBdr>
        <w:top w:val="none" w:sz="0" w:space="0" w:color="auto"/>
        <w:left w:val="none" w:sz="0" w:space="0" w:color="auto"/>
        <w:bottom w:val="none" w:sz="0" w:space="0" w:color="auto"/>
        <w:right w:val="none" w:sz="0" w:space="0" w:color="auto"/>
      </w:divBdr>
    </w:div>
    <w:div w:id="774137552">
      <w:bodyDiv w:val="1"/>
      <w:marLeft w:val="0"/>
      <w:marRight w:val="0"/>
      <w:marTop w:val="0"/>
      <w:marBottom w:val="0"/>
      <w:divBdr>
        <w:top w:val="none" w:sz="0" w:space="0" w:color="auto"/>
        <w:left w:val="none" w:sz="0" w:space="0" w:color="auto"/>
        <w:bottom w:val="none" w:sz="0" w:space="0" w:color="auto"/>
        <w:right w:val="none" w:sz="0" w:space="0" w:color="auto"/>
      </w:divBdr>
    </w:div>
    <w:div w:id="825782711">
      <w:bodyDiv w:val="1"/>
      <w:marLeft w:val="0"/>
      <w:marRight w:val="0"/>
      <w:marTop w:val="0"/>
      <w:marBottom w:val="0"/>
      <w:divBdr>
        <w:top w:val="none" w:sz="0" w:space="0" w:color="auto"/>
        <w:left w:val="none" w:sz="0" w:space="0" w:color="auto"/>
        <w:bottom w:val="none" w:sz="0" w:space="0" w:color="auto"/>
        <w:right w:val="none" w:sz="0" w:space="0" w:color="auto"/>
      </w:divBdr>
    </w:div>
    <w:div w:id="986515392">
      <w:bodyDiv w:val="1"/>
      <w:marLeft w:val="0"/>
      <w:marRight w:val="0"/>
      <w:marTop w:val="0"/>
      <w:marBottom w:val="0"/>
      <w:divBdr>
        <w:top w:val="none" w:sz="0" w:space="0" w:color="auto"/>
        <w:left w:val="none" w:sz="0" w:space="0" w:color="auto"/>
        <w:bottom w:val="none" w:sz="0" w:space="0" w:color="auto"/>
        <w:right w:val="none" w:sz="0" w:space="0" w:color="auto"/>
      </w:divBdr>
    </w:div>
    <w:div w:id="1004824619">
      <w:bodyDiv w:val="1"/>
      <w:marLeft w:val="0"/>
      <w:marRight w:val="0"/>
      <w:marTop w:val="0"/>
      <w:marBottom w:val="0"/>
      <w:divBdr>
        <w:top w:val="none" w:sz="0" w:space="0" w:color="auto"/>
        <w:left w:val="none" w:sz="0" w:space="0" w:color="auto"/>
        <w:bottom w:val="none" w:sz="0" w:space="0" w:color="auto"/>
        <w:right w:val="none" w:sz="0" w:space="0" w:color="auto"/>
      </w:divBdr>
    </w:div>
    <w:div w:id="1095906385">
      <w:bodyDiv w:val="1"/>
      <w:marLeft w:val="0"/>
      <w:marRight w:val="0"/>
      <w:marTop w:val="0"/>
      <w:marBottom w:val="0"/>
      <w:divBdr>
        <w:top w:val="none" w:sz="0" w:space="0" w:color="auto"/>
        <w:left w:val="none" w:sz="0" w:space="0" w:color="auto"/>
        <w:bottom w:val="none" w:sz="0" w:space="0" w:color="auto"/>
        <w:right w:val="none" w:sz="0" w:space="0" w:color="auto"/>
      </w:divBdr>
    </w:div>
    <w:div w:id="1145706940">
      <w:bodyDiv w:val="1"/>
      <w:marLeft w:val="0"/>
      <w:marRight w:val="0"/>
      <w:marTop w:val="0"/>
      <w:marBottom w:val="0"/>
      <w:divBdr>
        <w:top w:val="none" w:sz="0" w:space="0" w:color="auto"/>
        <w:left w:val="none" w:sz="0" w:space="0" w:color="auto"/>
        <w:bottom w:val="none" w:sz="0" w:space="0" w:color="auto"/>
        <w:right w:val="none" w:sz="0" w:space="0" w:color="auto"/>
      </w:divBdr>
    </w:div>
    <w:div w:id="1162045707">
      <w:bodyDiv w:val="1"/>
      <w:marLeft w:val="0"/>
      <w:marRight w:val="0"/>
      <w:marTop w:val="0"/>
      <w:marBottom w:val="0"/>
      <w:divBdr>
        <w:top w:val="none" w:sz="0" w:space="0" w:color="auto"/>
        <w:left w:val="none" w:sz="0" w:space="0" w:color="auto"/>
        <w:bottom w:val="none" w:sz="0" w:space="0" w:color="auto"/>
        <w:right w:val="none" w:sz="0" w:space="0" w:color="auto"/>
      </w:divBdr>
    </w:div>
    <w:div w:id="1215506007">
      <w:bodyDiv w:val="1"/>
      <w:marLeft w:val="0"/>
      <w:marRight w:val="0"/>
      <w:marTop w:val="0"/>
      <w:marBottom w:val="0"/>
      <w:divBdr>
        <w:top w:val="none" w:sz="0" w:space="0" w:color="auto"/>
        <w:left w:val="none" w:sz="0" w:space="0" w:color="auto"/>
        <w:bottom w:val="none" w:sz="0" w:space="0" w:color="auto"/>
        <w:right w:val="none" w:sz="0" w:space="0" w:color="auto"/>
      </w:divBdr>
    </w:div>
    <w:div w:id="1229340257">
      <w:bodyDiv w:val="1"/>
      <w:marLeft w:val="0"/>
      <w:marRight w:val="0"/>
      <w:marTop w:val="0"/>
      <w:marBottom w:val="0"/>
      <w:divBdr>
        <w:top w:val="none" w:sz="0" w:space="0" w:color="auto"/>
        <w:left w:val="none" w:sz="0" w:space="0" w:color="auto"/>
        <w:bottom w:val="none" w:sz="0" w:space="0" w:color="auto"/>
        <w:right w:val="none" w:sz="0" w:space="0" w:color="auto"/>
      </w:divBdr>
    </w:div>
    <w:div w:id="1242788066">
      <w:bodyDiv w:val="1"/>
      <w:marLeft w:val="0"/>
      <w:marRight w:val="0"/>
      <w:marTop w:val="0"/>
      <w:marBottom w:val="0"/>
      <w:divBdr>
        <w:top w:val="none" w:sz="0" w:space="0" w:color="auto"/>
        <w:left w:val="none" w:sz="0" w:space="0" w:color="auto"/>
        <w:bottom w:val="none" w:sz="0" w:space="0" w:color="auto"/>
        <w:right w:val="none" w:sz="0" w:space="0" w:color="auto"/>
      </w:divBdr>
    </w:div>
    <w:div w:id="1254245259">
      <w:bodyDiv w:val="1"/>
      <w:marLeft w:val="0"/>
      <w:marRight w:val="0"/>
      <w:marTop w:val="0"/>
      <w:marBottom w:val="0"/>
      <w:divBdr>
        <w:top w:val="none" w:sz="0" w:space="0" w:color="auto"/>
        <w:left w:val="none" w:sz="0" w:space="0" w:color="auto"/>
        <w:bottom w:val="none" w:sz="0" w:space="0" w:color="auto"/>
        <w:right w:val="none" w:sz="0" w:space="0" w:color="auto"/>
      </w:divBdr>
    </w:div>
    <w:div w:id="1259219515">
      <w:bodyDiv w:val="1"/>
      <w:marLeft w:val="0"/>
      <w:marRight w:val="0"/>
      <w:marTop w:val="0"/>
      <w:marBottom w:val="0"/>
      <w:divBdr>
        <w:top w:val="none" w:sz="0" w:space="0" w:color="auto"/>
        <w:left w:val="none" w:sz="0" w:space="0" w:color="auto"/>
        <w:bottom w:val="none" w:sz="0" w:space="0" w:color="auto"/>
        <w:right w:val="none" w:sz="0" w:space="0" w:color="auto"/>
      </w:divBdr>
    </w:div>
    <w:div w:id="1331829088">
      <w:bodyDiv w:val="1"/>
      <w:marLeft w:val="0"/>
      <w:marRight w:val="0"/>
      <w:marTop w:val="0"/>
      <w:marBottom w:val="0"/>
      <w:divBdr>
        <w:top w:val="none" w:sz="0" w:space="0" w:color="auto"/>
        <w:left w:val="none" w:sz="0" w:space="0" w:color="auto"/>
        <w:bottom w:val="none" w:sz="0" w:space="0" w:color="auto"/>
        <w:right w:val="none" w:sz="0" w:space="0" w:color="auto"/>
      </w:divBdr>
    </w:div>
    <w:div w:id="1461269317">
      <w:bodyDiv w:val="1"/>
      <w:marLeft w:val="0"/>
      <w:marRight w:val="0"/>
      <w:marTop w:val="0"/>
      <w:marBottom w:val="0"/>
      <w:divBdr>
        <w:top w:val="none" w:sz="0" w:space="0" w:color="auto"/>
        <w:left w:val="none" w:sz="0" w:space="0" w:color="auto"/>
        <w:bottom w:val="none" w:sz="0" w:space="0" w:color="auto"/>
        <w:right w:val="none" w:sz="0" w:space="0" w:color="auto"/>
      </w:divBdr>
    </w:div>
    <w:div w:id="1695880668">
      <w:bodyDiv w:val="1"/>
      <w:marLeft w:val="0"/>
      <w:marRight w:val="0"/>
      <w:marTop w:val="0"/>
      <w:marBottom w:val="0"/>
      <w:divBdr>
        <w:top w:val="none" w:sz="0" w:space="0" w:color="auto"/>
        <w:left w:val="none" w:sz="0" w:space="0" w:color="auto"/>
        <w:bottom w:val="none" w:sz="0" w:space="0" w:color="auto"/>
        <w:right w:val="none" w:sz="0" w:space="0" w:color="auto"/>
      </w:divBdr>
    </w:div>
    <w:div w:id="1860847703">
      <w:bodyDiv w:val="1"/>
      <w:marLeft w:val="0"/>
      <w:marRight w:val="0"/>
      <w:marTop w:val="0"/>
      <w:marBottom w:val="0"/>
      <w:divBdr>
        <w:top w:val="none" w:sz="0" w:space="0" w:color="auto"/>
        <w:left w:val="none" w:sz="0" w:space="0" w:color="auto"/>
        <w:bottom w:val="none" w:sz="0" w:space="0" w:color="auto"/>
        <w:right w:val="none" w:sz="0" w:space="0" w:color="auto"/>
      </w:divBdr>
    </w:div>
    <w:div w:id="201047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lacgriva@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10</Pages>
  <Words>14611</Words>
  <Characters>8329</Characters>
  <Application>Microsoft Office Word</Application>
  <DocSecurity>0</DocSecurity>
  <Lines>69</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IZRAKSTS</vt:lpstr>
      <vt:lpstr>IZRAKSTS</vt:lpstr>
    </vt:vector>
  </TitlesOfParts>
  <Company/>
  <LinksUpToDate>false</LinksUpToDate>
  <CharactersWithSpaces>22895</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IZRAKSTS</dc:title>
  <dc:creator>dita</dc:creator>
  <cp:lastModifiedBy>Dace Tauriņa</cp:lastModifiedBy>
  <cp:revision>86</cp:revision>
  <cp:lastPrinted>2019-08-16T10:13:00Z</cp:lastPrinted>
  <dcterms:created xsi:type="dcterms:W3CDTF">2022-10-27T12:16:00Z</dcterms:created>
  <dcterms:modified xsi:type="dcterms:W3CDTF">2023-02-07T07:25:00Z</dcterms:modified>
</cp:coreProperties>
</file>